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116F5" w14:textId="1058BA0F" w:rsidR="005C4B64" w:rsidRPr="00EC175B" w:rsidRDefault="00E600D5" w:rsidP="00282755">
      <w:pPr>
        <w:spacing w:after="0"/>
        <w:rPr>
          <w:rFonts w:cs="Arial"/>
          <w:szCs w:val="20"/>
        </w:rPr>
      </w:pPr>
      <w:r>
        <w:rPr>
          <w:rFonts w:cs="Arial"/>
          <w:szCs w:val="20"/>
        </w:rPr>
        <w:t xml:space="preserve"> </w:t>
      </w:r>
    </w:p>
    <w:p w14:paraId="625A8F24" w14:textId="533B913C" w:rsidR="00A7636A" w:rsidRPr="00EC175B" w:rsidRDefault="00A7636A" w:rsidP="00282755">
      <w:pPr>
        <w:spacing w:after="0"/>
        <w:rPr>
          <w:rFonts w:cs="Arial"/>
          <w:szCs w:val="20"/>
        </w:rPr>
      </w:pPr>
    </w:p>
    <w:p w14:paraId="06CF1508" w14:textId="77777777" w:rsidR="00B56D1B" w:rsidRPr="003D2B47" w:rsidRDefault="00B56D1B" w:rsidP="00B56D1B">
      <w:pPr>
        <w:jc w:val="center"/>
        <w:rPr>
          <w:rFonts w:cs="Arial"/>
          <w:b/>
          <w:color w:val="FFFFFF" w:themeColor="background1"/>
          <w:sz w:val="32"/>
          <w:szCs w:val="32"/>
        </w:rPr>
      </w:pPr>
      <w:r>
        <w:rPr>
          <w:rFonts w:cs="Arial"/>
          <w:b/>
          <w:color w:val="FFFFFF" w:themeColor="background1"/>
          <w:sz w:val="32"/>
          <w:szCs w:val="32"/>
        </w:rPr>
        <w:t>SAD</w:t>
      </w:r>
      <w:r w:rsidRPr="003D2B47">
        <w:rPr>
          <w:rFonts w:cs="Arial"/>
          <w:b/>
          <w:color w:val="FFFFFF" w:themeColor="background1"/>
          <w:sz w:val="32"/>
          <w:szCs w:val="32"/>
        </w:rPr>
        <w:t xml:space="preserve"> DE</w:t>
      </w:r>
      <w:r>
        <w:rPr>
          <w:rFonts w:cs="Arial"/>
          <w:b/>
          <w:color w:val="FFFFFF" w:themeColor="background1"/>
          <w:sz w:val="32"/>
          <w:szCs w:val="32"/>
        </w:rPr>
        <w:t xml:space="preserve"> FOURNITURES </w:t>
      </w:r>
    </w:p>
    <w:p w14:paraId="473245A0" w14:textId="7347083F" w:rsidR="00A7636A" w:rsidRPr="00EC175B" w:rsidRDefault="00A7636A" w:rsidP="00282755">
      <w:pPr>
        <w:spacing w:after="0"/>
        <w:rPr>
          <w:rFonts w:cs="Arial"/>
          <w:szCs w:val="20"/>
        </w:rPr>
      </w:pPr>
    </w:p>
    <w:p w14:paraId="6B0EBCBB" w14:textId="77777777" w:rsidR="00E72037" w:rsidRDefault="00E72037" w:rsidP="00E72037">
      <w:pPr>
        <w:shd w:val="clear" w:color="auto" w:fill="C00000"/>
        <w:jc w:val="center"/>
        <w:rPr>
          <w:rFonts w:cs="Arial"/>
          <w:b/>
          <w:bCs/>
          <w:color w:val="FFFFFF" w:themeColor="background1"/>
          <w:sz w:val="32"/>
          <w:szCs w:val="32"/>
        </w:rPr>
      </w:pPr>
    </w:p>
    <w:p w14:paraId="7E55B46B" w14:textId="77777777" w:rsidR="00B56D1B" w:rsidRDefault="00B56D1B" w:rsidP="00B56D1B">
      <w:pPr>
        <w:pStyle w:val="RedNomDoc"/>
        <w:widowControl/>
        <w:shd w:val="clear" w:color="auto" w:fill="C00000"/>
        <w:rPr>
          <w:color w:val="FFFFFF"/>
        </w:rPr>
      </w:pPr>
      <w:r w:rsidRPr="00160007">
        <w:rPr>
          <w:color w:val="FFFFFF"/>
        </w:rPr>
        <w:t>Système d’acquisition dynamique pour la fourniture d’équipements pour les pôles alimentation des CFA et autres prestations associées</w:t>
      </w:r>
      <w:r>
        <w:rPr>
          <w:color w:val="FFFFFF"/>
        </w:rPr>
        <w:t xml:space="preserve"> pour la CMA IDF </w:t>
      </w:r>
    </w:p>
    <w:p w14:paraId="40AB77F3" w14:textId="77777777" w:rsidR="00E72037" w:rsidRPr="00D05933" w:rsidRDefault="00E72037" w:rsidP="00E72037">
      <w:pPr>
        <w:shd w:val="clear" w:color="auto" w:fill="C00000"/>
        <w:jc w:val="center"/>
        <w:rPr>
          <w:rFonts w:cs="Arial"/>
          <w:b/>
          <w:color w:val="FFFFFF" w:themeColor="background1"/>
          <w:sz w:val="32"/>
          <w:szCs w:val="32"/>
        </w:rPr>
      </w:pPr>
    </w:p>
    <w:p w14:paraId="0EFA4C66" w14:textId="7A5845CD" w:rsidR="00A7636A" w:rsidRPr="00EC175B" w:rsidRDefault="00A7636A" w:rsidP="00282755">
      <w:pPr>
        <w:spacing w:after="0"/>
        <w:rPr>
          <w:rFonts w:cs="Arial"/>
          <w:szCs w:val="20"/>
        </w:rPr>
      </w:pPr>
    </w:p>
    <w:p w14:paraId="3351A306" w14:textId="77777777" w:rsidR="00A7636A" w:rsidRPr="00EC175B" w:rsidRDefault="00A7636A" w:rsidP="00282755">
      <w:pPr>
        <w:spacing w:after="0"/>
        <w:rPr>
          <w:rFonts w:cs="Arial"/>
          <w:szCs w:val="20"/>
        </w:rPr>
      </w:pPr>
    </w:p>
    <w:p w14:paraId="5DE7D8F9" w14:textId="2DA85C03" w:rsidR="00A7636A" w:rsidRPr="00EC175B" w:rsidRDefault="00A7636A" w:rsidP="00282755">
      <w:pPr>
        <w:spacing w:after="0"/>
        <w:rPr>
          <w:rFonts w:cs="Arial"/>
          <w:szCs w:val="20"/>
        </w:rPr>
      </w:pPr>
    </w:p>
    <w:p w14:paraId="3A5D3D76" w14:textId="413B4B3F" w:rsidR="008F6E17" w:rsidRPr="00E03681" w:rsidRDefault="008F6E17" w:rsidP="5D2EC8F3">
      <w:pPr>
        <w:spacing w:after="0"/>
        <w:jc w:val="center"/>
        <w:rPr>
          <w:rFonts w:cs="Arial"/>
          <w:b/>
          <w:bCs/>
          <w:color w:val="FFFFFF" w:themeColor="background1"/>
          <w:sz w:val="32"/>
          <w:szCs w:val="32"/>
        </w:rPr>
      </w:pPr>
      <w:r w:rsidRPr="00E03681">
        <w:rPr>
          <w:rFonts w:cs="Arial"/>
          <w:b/>
          <w:bCs/>
          <w:color w:val="FFFFFF" w:themeColor="background1"/>
          <w:sz w:val="32"/>
          <w:szCs w:val="32"/>
        </w:rPr>
        <w:t>CAHIER DES CLAUSES</w:t>
      </w:r>
      <w:r w:rsidR="00AB6EFB">
        <w:rPr>
          <w:rFonts w:cs="Arial"/>
          <w:b/>
          <w:bCs/>
          <w:color w:val="FFFFFF" w:themeColor="background1"/>
          <w:sz w:val="32"/>
          <w:szCs w:val="32"/>
        </w:rPr>
        <w:t xml:space="preserve"> </w:t>
      </w:r>
      <w:r w:rsidRPr="00E03681">
        <w:rPr>
          <w:rFonts w:cs="Arial"/>
          <w:b/>
          <w:bCs/>
          <w:color w:val="FFFFFF" w:themeColor="background1"/>
          <w:sz w:val="32"/>
          <w:szCs w:val="32"/>
        </w:rPr>
        <w:t>PARTICULIÈRES (C</w:t>
      </w:r>
      <w:r w:rsidR="007208EF">
        <w:rPr>
          <w:rFonts w:cs="Arial"/>
          <w:b/>
          <w:bCs/>
          <w:color w:val="FFFFFF" w:themeColor="background1"/>
          <w:sz w:val="32"/>
          <w:szCs w:val="32"/>
        </w:rPr>
        <w:t>C</w:t>
      </w:r>
      <w:r w:rsidRPr="00E03681">
        <w:rPr>
          <w:rFonts w:cs="Arial"/>
          <w:b/>
          <w:bCs/>
          <w:color w:val="FFFFFF" w:themeColor="background1"/>
          <w:sz w:val="32"/>
          <w:szCs w:val="32"/>
        </w:rPr>
        <w:t>P)</w:t>
      </w:r>
    </w:p>
    <w:p w14:paraId="00D48C71" w14:textId="394B9C65" w:rsidR="00F82E5C" w:rsidRDefault="00F82E5C" w:rsidP="5D2EC8F3">
      <w:pPr>
        <w:spacing w:after="0"/>
        <w:jc w:val="center"/>
        <w:rPr>
          <w:rFonts w:cs="Arial"/>
          <w:b/>
          <w:bCs/>
          <w:color w:val="FFFFFF" w:themeColor="background1"/>
          <w:sz w:val="36"/>
          <w:szCs w:val="36"/>
        </w:rPr>
      </w:pPr>
    </w:p>
    <w:p w14:paraId="232B9491" w14:textId="77777777" w:rsidR="00B56D1B" w:rsidRDefault="00B56D1B" w:rsidP="00B56D1B">
      <w:pPr>
        <w:spacing w:line="240" w:lineRule="auto"/>
        <w:jc w:val="center"/>
        <w:rPr>
          <w:rFonts w:cs="Arial"/>
          <w:color w:val="FFFFFF" w:themeColor="background1"/>
          <w:sz w:val="24"/>
          <w:szCs w:val="24"/>
        </w:rPr>
      </w:pPr>
      <w:bookmarkStart w:id="0" w:name="_Hlk170391518"/>
      <w:bookmarkStart w:id="1" w:name="_Hlk139371387"/>
      <w:r>
        <w:rPr>
          <w:rFonts w:cs="Arial"/>
          <w:color w:val="FFFFFF" w:themeColor="background1"/>
          <w:sz w:val="24"/>
          <w:szCs w:val="24"/>
        </w:rPr>
        <w:t xml:space="preserve">Système d’acquisition dynamique </w:t>
      </w:r>
    </w:p>
    <w:bookmarkEnd w:id="0"/>
    <w:p w14:paraId="59EF4110" w14:textId="77777777" w:rsidR="00B56D1B" w:rsidRPr="0080017B" w:rsidRDefault="00B56D1B" w:rsidP="00B56D1B">
      <w:pPr>
        <w:spacing w:line="240" w:lineRule="auto"/>
        <w:jc w:val="center"/>
        <w:rPr>
          <w:rFonts w:cs="Arial"/>
          <w:color w:val="FFFFFF" w:themeColor="background1"/>
          <w:sz w:val="24"/>
          <w:szCs w:val="24"/>
        </w:rPr>
      </w:pPr>
    </w:p>
    <w:bookmarkEnd w:id="1"/>
    <w:p w14:paraId="52F295E7" w14:textId="77777777" w:rsidR="004B5119" w:rsidRPr="0080017B" w:rsidRDefault="004B5119" w:rsidP="004B5119">
      <w:pPr>
        <w:spacing w:line="240" w:lineRule="auto"/>
        <w:jc w:val="center"/>
        <w:rPr>
          <w:rFonts w:cs="Arial"/>
          <w:color w:val="FFFFFF" w:themeColor="background1"/>
          <w:sz w:val="24"/>
          <w:szCs w:val="24"/>
        </w:rPr>
      </w:pPr>
    </w:p>
    <w:p w14:paraId="7D6346EA" w14:textId="64A46941" w:rsidR="002837E7" w:rsidRDefault="002837E7" w:rsidP="00D13A5D">
      <w:pPr>
        <w:spacing w:after="0" w:line="240" w:lineRule="auto"/>
        <w:jc w:val="center"/>
        <w:rPr>
          <w:rFonts w:cs="Arial"/>
          <w:color w:val="FFFFFF" w:themeColor="background1"/>
          <w:sz w:val="24"/>
          <w:szCs w:val="24"/>
        </w:rPr>
      </w:pPr>
    </w:p>
    <w:p w14:paraId="227BA05A" w14:textId="77777777" w:rsidR="00A7636A" w:rsidRPr="00EC175B" w:rsidRDefault="00A7636A" w:rsidP="00282755">
      <w:pPr>
        <w:spacing w:after="0"/>
        <w:rPr>
          <w:rFonts w:cs="Arial"/>
          <w:szCs w:val="20"/>
        </w:rPr>
      </w:pPr>
    </w:p>
    <w:p w14:paraId="7BC352A4" w14:textId="77777777" w:rsidR="00A7636A" w:rsidRPr="00EC175B" w:rsidRDefault="00A7636A" w:rsidP="00282755">
      <w:pPr>
        <w:spacing w:after="0"/>
        <w:rPr>
          <w:rFonts w:cs="Arial"/>
          <w:szCs w:val="20"/>
        </w:rPr>
      </w:pPr>
    </w:p>
    <w:p w14:paraId="0F465564" w14:textId="6F41E087" w:rsidR="00A7636A" w:rsidRPr="00EC175B" w:rsidRDefault="00A7636A" w:rsidP="00282755">
      <w:pPr>
        <w:spacing w:after="0"/>
        <w:rPr>
          <w:rFonts w:cs="Arial"/>
          <w:szCs w:val="20"/>
        </w:rPr>
      </w:pPr>
    </w:p>
    <w:p w14:paraId="1846A1E4" w14:textId="77777777" w:rsidR="00A7636A" w:rsidRPr="00EC175B" w:rsidRDefault="00A7636A" w:rsidP="00282755">
      <w:pPr>
        <w:spacing w:after="0"/>
        <w:rPr>
          <w:rFonts w:cs="Arial"/>
          <w:szCs w:val="20"/>
        </w:rPr>
      </w:pPr>
    </w:p>
    <w:p w14:paraId="68BD6305" w14:textId="77777777" w:rsidR="00A7636A" w:rsidRPr="00EC175B" w:rsidRDefault="00A7636A" w:rsidP="00282755">
      <w:pPr>
        <w:spacing w:after="0"/>
        <w:rPr>
          <w:rFonts w:cs="Arial"/>
          <w:szCs w:val="20"/>
        </w:rPr>
      </w:pPr>
    </w:p>
    <w:p w14:paraId="38A6091A" w14:textId="34EF3ECB" w:rsidR="004733C8" w:rsidRPr="00EC175B" w:rsidRDefault="004733C8" w:rsidP="00887E22">
      <w:pPr>
        <w:spacing w:after="0"/>
        <w:rPr>
          <w:rFonts w:cs="Arial"/>
          <w:szCs w:val="20"/>
        </w:rPr>
      </w:pPr>
    </w:p>
    <w:p w14:paraId="5948CDAF" w14:textId="77777777" w:rsidR="00887E22" w:rsidRPr="00EC175B" w:rsidRDefault="00887E22" w:rsidP="00887E22">
      <w:pPr>
        <w:spacing w:after="0"/>
        <w:rPr>
          <w:rFonts w:cs="Arial"/>
          <w:szCs w:val="20"/>
        </w:rPr>
      </w:pPr>
    </w:p>
    <w:p w14:paraId="2B6A6D49" w14:textId="3F2D75B0" w:rsidR="008F6E17" w:rsidRPr="00EC175B" w:rsidRDefault="008F6E17" w:rsidP="008F6E17">
      <w:pPr>
        <w:spacing w:after="0"/>
        <w:rPr>
          <w:rFonts w:cs="Arial"/>
          <w:szCs w:val="20"/>
        </w:rPr>
      </w:pPr>
    </w:p>
    <w:p w14:paraId="2D98ADC9" w14:textId="3D74388F" w:rsidR="00067318" w:rsidRPr="00EC175B" w:rsidRDefault="00887E22">
      <w:pPr>
        <w:rPr>
          <w:rFonts w:cs="Arial"/>
          <w:b/>
          <w:szCs w:val="20"/>
          <w:u w:val="single"/>
        </w:rPr>
      </w:pPr>
      <w:r w:rsidRPr="00EC175B">
        <w:rPr>
          <w:rFonts w:cs="Arial"/>
          <w:b/>
          <w:szCs w:val="20"/>
          <w:u w:val="single"/>
        </w:rPr>
        <w:br w:type="page"/>
      </w:r>
    </w:p>
    <w:sdt>
      <w:sdtPr>
        <w:rPr>
          <w:rFonts w:asciiTheme="minorHAnsi" w:eastAsiaTheme="minorEastAsia" w:hAnsiTheme="minorHAnsi" w:cs="Arial"/>
          <w:b w:val="0"/>
          <w:szCs w:val="20"/>
          <w:lang w:eastAsia="ja-JP"/>
        </w:rPr>
        <w:id w:val="749699539"/>
        <w:docPartObj>
          <w:docPartGallery w:val="Table of Contents"/>
          <w:docPartUnique/>
        </w:docPartObj>
      </w:sdtPr>
      <w:sdtEndPr>
        <w:rPr>
          <w:rFonts w:ascii="Arial" w:hAnsi="Arial"/>
          <w:bCs/>
        </w:rPr>
      </w:sdtEndPr>
      <w:sdtContent>
        <w:p w14:paraId="5F9621AC" w14:textId="77777777" w:rsidR="00EB10C6" w:rsidRPr="004A6D7A" w:rsidRDefault="00EB10C6" w:rsidP="00EB10C6">
          <w:pPr>
            <w:pStyle w:val="En-ttedetabledesmatires"/>
            <w:jc w:val="center"/>
            <w:rPr>
              <w:rFonts w:cs="Arial"/>
              <w:szCs w:val="20"/>
            </w:rPr>
          </w:pPr>
          <w:r w:rsidRPr="004A6D7A">
            <w:rPr>
              <w:rFonts w:cs="Arial"/>
              <w:szCs w:val="20"/>
            </w:rPr>
            <w:t>SOMMAIRE</w:t>
          </w:r>
        </w:p>
        <w:p w14:paraId="1D96B0CF" w14:textId="77777777" w:rsidR="00EB10C6" w:rsidRPr="004A6D7A" w:rsidRDefault="00EB10C6" w:rsidP="00EB10C6">
          <w:pPr>
            <w:rPr>
              <w:szCs w:val="20"/>
              <w:lang w:eastAsia="fr-FR"/>
            </w:rPr>
          </w:pPr>
        </w:p>
        <w:p w14:paraId="17219BE1" w14:textId="7D2C05A3" w:rsidR="005E36F4" w:rsidRDefault="00EB10C6">
          <w:pPr>
            <w:pStyle w:val="TM1"/>
            <w:rPr>
              <w:rFonts w:asciiTheme="minorHAnsi" w:hAnsiTheme="minorHAnsi"/>
              <w:noProof/>
              <w:kern w:val="2"/>
              <w:sz w:val="24"/>
              <w:szCs w:val="24"/>
              <w:lang w:eastAsia="fr-FR"/>
              <w14:ligatures w14:val="standardContextual"/>
            </w:rPr>
          </w:pPr>
          <w:r w:rsidRPr="00F73AC7">
            <w:rPr>
              <w:rFonts w:cs="Arial"/>
              <w:szCs w:val="20"/>
            </w:rPr>
            <w:fldChar w:fldCharType="begin"/>
          </w:r>
          <w:r w:rsidRPr="00F73AC7">
            <w:rPr>
              <w:rFonts w:cs="Arial"/>
              <w:szCs w:val="20"/>
            </w:rPr>
            <w:instrText xml:space="preserve"> TOC \o "1-3" \h \z \u </w:instrText>
          </w:r>
          <w:r w:rsidRPr="00F73AC7">
            <w:rPr>
              <w:rFonts w:cs="Arial"/>
              <w:szCs w:val="20"/>
            </w:rPr>
            <w:fldChar w:fldCharType="separate"/>
          </w:r>
          <w:hyperlink w:anchor="_Toc170747202" w:history="1">
            <w:r w:rsidR="005E36F4" w:rsidRPr="00AF43B3">
              <w:rPr>
                <w:rStyle w:val="Lienhypertexte"/>
                <w:noProof/>
                <w:lang w:eastAsia="en-US"/>
              </w:rPr>
              <w:t>ARTICLE 1.  IDENTIFICATION DU POUVOIR ADJUDICATEUR</w:t>
            </w:r>
            <w:r w:rsidR="005E36F4">
              <w:rPr>
                <w:noProof/>
                <w:webHidden/>
              </w:rPr>
              <w:tab/>
            </w:r>
            <w:r w:rsidR="005E36F4">
              <w:rPr>
                <w:noProof/>
                <w:webHidden/>
              </w:rPr>
              <w:fldChar w:fldCharType="begin"/>
            </w:r>
            <w:r w:rsidR="005E36F4">
              <w:rPr>
                <w:noProof/>
                <w:webHidden/>
              </w:rPr>
              <w:instrText xml:space="preserve"> PAGEREF _Toc170747202 \h </w:instrText>
            </w:r>
            <w:r w:rsidR="005E36F4">
              <w:rPr>
                <w:noProof/>
                <w:webHidden/>
              </w:rPr>
            </w:r>
            <w:r w:rsidR="005E36F4">
              <w:rPr>
                <w:noProof/>
                <w:webHidden/>
              </w:rPr>
              <w:fldChar w:fldCharType="separate"/>
            </w:r>
            <w:r w:rsidR="005E36F4">
              <w:rPr>
                <w:noProof/>
                <w:webHidden/>
              </w:rPr>
              <w:t>4</w:t>
            </w:r>
            <w:r w:rsidR="005E36F4">
              <w:rPr>
                <w:noProof/>
                <w:webHidden/>
              </w:rPr>
              <w:fldChar w:fldCharType="end"/>
            </w:r>
          </w:hyperlink>
        </w:p>
        <w:p w14:paraId="7F65C380" w14:textId="39D5FB0B" w:rsidR="005E36F4" w:rsidRDefault="005E36F4">
          <w:pPr>
            <w:pStyle w:val="TM2"/>
            <w:rPr>
              <w:rFonts w:asciiTheme="minorHAnsi" w:hAnsiTheme="minorHAnsi"/>
              <w:noProof/>
              <w:kern w:val="2"/>
              <w:sz w:val="24"/>
              <w:szCs w:val="24"/>
              <w:lang w:eastAsia="fr-FR"/>
              <w14:ligatures w14:val="standardContextual"/>
            </w:rPr>
          </w:pPr>
          <w:hyperlink w:anchor="_Toc170747203" w:history="1">
            <w:r w:rsidRPr="00AF43B3">
              <w:rPr>
                <w:rStyle w:val="Lienhypertexte"/>
                <w:rFonts w:cs="Arial"/>
                <w:noProof/>
              </w:rPr>
              <w:t>1.1 Nom et adresse officiels de l’acheteur public</w:t>
            </w:r>
            <w:r>
              <w:rPr>
                <w:noProof/>
                <w:webHidden/>
              </w:rPr>
              <w:tab/>
            </w:r>
            <w:r>
              <w:rPr>
                <w:noProof/>
                <w:webHidden/>
              </w:rPr>
              <w:fldChar w:fldCharType="begin"/>
            </w:r>
            <w:r>
              <w:rPr>
                <w:noProof/>
                <w:webHidden/>
              </w:rPr>
              <w:instrText xml:space="preserve"> PAGEREF _Toc170747203 \h </w:instrText>
            </w:r>
            <w:r>
              <w:rPr>
                <w:noProof/>
                <w:webHidden/>
              </w:rPr>
            </w:r>
            <w:r>
              <w:rPr>
                <w:noProof/>
                <w:webHidden/>
              </w:rPr>
              <w:fldChar w:fldCharType="separate"/>
            </w:r>
            <w:r>
              <w:rPr>
                <w:noProof/>
                <w:webHidden/>
              </w:rPr>
              <w:t>4</w:t>
            </w:r>
            <w:r>
              <w:rPr>
                <w:noProof/>
                <w:webHidden/>
              </w:rPr>
              <w:fldChar w:fldCharType="end"/>
            </w:r>
          </w:hyperlink>
        </w:p>
        <w:p w14:paraId="7E0A119D" w14:textId="486226FE" w:rsidR="005E36F4" w:rsidRDefault="005E36F4">
          <w:pPr>
            <w:pStyle w:val="TM2"/>
            <w:rPr>
              <w:rFonts w:asciiTheme="minorHAnsi" w:hAnsiTheme="minorHAnsi"/>
              <w:noProof/>
              <w:kern w:val="2"/>
              <w:sz w:val="24"/>
              <w:szCs w:val="24"/>
              <w:lang w:eastAsia="fr-FR"/>
              <w14:ligatures w14:val="standardContextual"/>
            </w:rPr>
          </w:pPr>
          <w:hyperlink w:anchor="_Toc170747204" w:history="1">
            <w:r w:rsidRPr="00AF43B3">
              <w:rPr>
                <w:rStyle w:val="Lienhypertexte"/>
                <w:rFonts w:cs="Arial"/>
                <w:noProof/>
              </w:rPr>
              <w:t>1.2 Représentant du pouvoir adjudicateur</w:t>
            </w:r>
            <w:r>
              <w:rPr>
                <w:noProof/>
                <w:webHidden/>
              </w:rPr>
              <w:tab/>
            </w:r>
            <w:r>
              <w:rPr>
                <w:noProof/>
                <w:webHidden/>
              </w:rPr>
              <w:fldChar w:fldCharType="begin"/>
            </w:r>
            <w:r>
              <w:rPr>
                <w:noProof/>
                <w:webHidden/>
              </w:rPr>
              <w:instrText xml:space="preserve"> PAGEREF _Toc170747204 \h </w:instrText>
            </w:r>
            <w:r>
              <w:rPr>
                <w:noProof/>
                <w:webHidden/>
              </w:rPr>
            </w:r>
            <w:r>
              <w:rPr>
                <w:noProof/>
                <w:webHidden/>
              </w:rPr>
              <w:fldChar w:fldCharType="separate"/>
            </w:r>
            <w:r>
              <w:rPr>
                <w:noProof/>
                <w:webHidden/>
              </w:rPr>
              <w:t>4</w:t>
            </w:r>
            <w:r>
              <w:rPr>
                <w:noProof/>
                <w:webHidden/>
              </w:rPr>
              <w:fldChar w:fldCharType="end"/>
            </w:r>
          </w:hyperlink>
        </w:p>
        <w:p w14:paraId="6352A7A6" w14:textId="77851624" w:rsidR="005E36F4" w:rsidRDefault="005E36F4">
          <w:pPr>
            <w:pStyle w:val="TM1"/>
            <w:rPr>
              <w:rFonts w:asciiTheme="minorHAnsi" w:hAnsiTheme="minorHAnsi"/>
              <w:noProof/>
              <w:kern w:val="2"/>
              <w:sz w:val="24"/>
              <w:szCs w:val="24"/>
              <w:lang w:eastAsia="fr-FR"/>
              <w14:ligatures w14:val="standardContextual"/>
            </w:rPr>
          </w:pPr>
          <w:hyperlink w:anchor="_Toc170747205" w:history="1">
            <w:r w:rsidRPr="00AF43B3">
              <w:rPr>
                <w:rStyle w:val="Lienhypertexte"/>
                <w:noProof/>
                <w:lang w:eastAsia="en-US"/>
              </w:rPr>
              <w:t>ARTICLE 2. OBJET DE LA CONSULTATION</w:t>
            </w:r>
            <w:r>
              <w:rPr>
                <w:noProof/>
                <w:webHidden/>
              </w:rPr>
              <w:tab/>
            </w:r>
            <w:r>
              <w:rPr>
                <w:noProof/>
                <w:webHidden/>
              </w:rPr>
              <w:fldChar w:fldCharType="begin"/>
            </w:r>
            <w:r>
              <w:rPr>
                <w:noProof/>
                <w:webHidden/>
              </w:rPr>
              <w:instrText xml:space="preserve"> PAGEREF _Toc170747205 \h </w:instrText>
            </w:r>
            <w:r>
              <w:rPr>
                <w:noProof/>
                <w:webHidden/>
              </w:rPr>
            </w:r>
            <w:r>
              <w:rPr>
                <w:noProof/>
                <w:webHidden/>
              </w:rPr>
              <w:fldChar w:fldCharType="separate"/>
            </w:r>
            <w:r>
              <w:rPr>
                <w:noProof/>
                <w:webHidden/>
              </w:rPr>
              <w:t>4</w:t>
            </w:r>
            <w:r>
              <w:rPr>
                <w:noProof/>
                <w:webHidden/>
              </w:rPr>
              <w:fldChar w:fldCharType="end"/>
            </w:r>
          </w:hyperlink>
        </w:p>
        <w:p w14:paraId="74F66FA1" w14:textId="03D4124D" w:rsidR="005E36F4" w:rsidRDefault="005E36F4">
          <w:pPr>
            <w:pStyle w:val="TM1"/>
            <w:rPr>
              <w:rFonts w:asciiTheme="minorHAnsi" w:hAnsiTheme="minorHAnsi"/>
              <w:noProof/>
              <w:kern w:val="2"/>
              <w:sz w:val="24"/>
              <w:szCs w:val="24"/>
              <w:lang w:eastAsia="fr-FR"/>
              <w14:ligatures w14:val="standardContextual"/>
            </w:rPr>
          </w:pPr>
          <w:hyperlink w:anchor="_Toc170747206" w:history="1">
            <w:r w:rsidRPr="00AF43B3">
              <w:rPr>
                <w:rStyle w:val="Lienhypertexte"/>
                <w:noProof/>
                <w:lang w:eastAsia="en-US"/>
              </w:rPr>
              <w:t>ARTICLE 3. DUREE DU MARCHE</w:t>
            </w:r>
            <w:r>
              <w:rPr>
                <w:noProof/>
                <w:webHidden/>
              </w:rPr>
              <w:tab/>
            </w:r>
            <w:r>
              <w:rPr>
                <w:noProof/>
                <w:webHidden/>
              </w:rPr>
              <w:fldChar w:fldCharType="begin"/>
            </w:r>
            <w:r>
              <w:rPr>
                <w:noProof/>
                <w:webHidden/>
              </w:rPr>
              <w:instrText xml:space="preserve"> PAGEREF _Toc170747206 \h </w:instrText>
            </w:r>
            <w:r>
              <w:rPr>
                <w:noProof/>
                <w:webHidden/>
              </w:rPr>
            </w:r>
            <w:r>
              <w:rPr>
                <w:noProof/>
                <w:webHidden/>
              </w:rPr>
              <w:fldChar w:fldCharType="separate"/>
            </w:r>
            <w:r>
              <w:rPr>
                <w:noProof/>
                <w:webHidden/>
              </w:rPr>
              <w:t>5</w:t>
            </w:r>
            <w:r>
              <w:rPr>
                <w:noProof/>
                <w:webHidden/>
              </w:rPr>
              <w:fldChar w:fldCharType="end"/>
            </w:r>
          </w:hyperlink>
        </w:p>
        <w:p w14:paraId="2D257C02" w14:textId="12FA0192" w:rsidR="005E36F4" w:rsidRDefault="005E36F4">
          <w:pPr>
            <w:pStyle w:val="TM1"/>
            <w:rPr>
              <w:rFonts w:asciiTheme="minorHAnsi" w:hAnsiTheme="minorHAnsi"/>
              <w:noProof/>
              <w:kern w:val="2"/>
              <w:sz w:val="24"/>
              <w:szCs w:val="24"/>
              <w:lang w:eastAsia="fr-FR"/>
              <w14:ligatures w14:val="standardContextual"/>
            </w:rPr>
          </w:pPr>
          <w:hyperlink w:anchor="_Toc170747207" w:history="1">
            <w:r w:rsidRPr="00AF43B3">
              <w:rPr>
                <w:rStyle w:val="Lienhypertexte"/>
                <w:noProof/>
                <w:lang w:eastAsia="en-US"/>
              </w:rPr>
              <w:t>ARTICLE 4. PROCEDURE ET FORME DU MARCHE</w:t>
            </w:r>
            <w:r>
              <w:rPr>
                <w:noProof/>
                <w:webHidden/>
              </w:rPr>
              <w:tab/>
            </w:r>
            <w:r>
              <w:rPr>
                <w:noProof/>
                <w:webHidden/>
              </w:rPr>
              <w:fldChar w:fldCharType="begin"/>
            </w:r>
            <w:r>
              <w:rPr>
                <w:noProof/>
                <w:webHidden/>
              </w:rPr>
              <w:instrText xml:space="preserve"> PAGEREF _Toc170747207 \h </w:instrText>
            </w:r>
            <w:r>
              <w:rPr>
                <w:noProof/>
                <w:webHidden/>
              </w:rPr>
            </w:r>
            <w:r>
              <w:rPr>
                <w:noProof/>
                <w:webHidden/>
              </w:rPr>
              <w:fldChar w:fldCharType="separate"/>
            </w:r>
            <w:r>
              <w:rPr>
                <w:noProof/>
                <w:webHidden/>
              </w:rPr>
              <w:t>6</w:t>
            </w:r>
            <w:r>
              <w:rPr>
                <w:noProof/>
                <w:webHidden/>
              </w:rPr>
              <w:fldChar w:fldCharType="end"/>
            </w:r>
          </w:hyperlink>
        </w:p>
        <w:p w14:paraId="121330C5" w14:textId="5381DA81" w:rsidR="005E36F4" w:rsidRDefault="005E36F4">
          <w:pPr>
            <w:pStyle w:val="TM2"/>
            <w:rPr>
              <w:rFonts w:asciiTheme="minorHAnsi" w:hAnsiTheme="minorHAnsi"/>
              <w:noProof/>
              <w:kern w:val="2"/>
              <w:sz w:val="24"/>
              <w:szCs w:val="24"/>
              <w:lang w:eastAsia="fr-FR"/>
              <w14:ligatures w14:val="standardContextual"/>
            </w:rPr>
          </w:pPr>
          <w:hyperlink w:anchor="_Toc170747208" w:history="1">
            <w:r w:rsidRPr="00AF43B3">
              <w:rPr>
                <w:rStyle w:val="Lienhypertexte"/>
                <w:noProof/>
              </w:rPr>
              <w:t>4.2 Non-exclusivité du SAD</w:t>
            </w:r>
            <w:r>
              <w:rPr>
                <w:noProof/>
                <w:webHidden/>
              </w:rPr>
              <w:tab/>
            </w:r>
            <w:r>
              <w:rPr>
                <w:noProof/>
                <w:webHidden/>
              </w:rPr>
              <w:fldChar w:fldCharType="begin"/>
            </w:r>
            <w:r>
              <w:rPr>
                <w:noProof/>
                <w:webHidden/>
              </w:rPr>
              <w:instrText xml:space="preserve"> PAGEREF _Toc170747208 \h </w:instrText>
            </w:r>
            <w:r>
              <w:rPr>
                <w:noProof/>
                <w:webHidden/>
              </w:rPr>
            </w:r>
            <w:r>
              <w:rPr>
                <w:noProof/>
                <w:webHidden/>
              </w:rPr>
              <w:fldChar w:fldCharType="separate"/>
            </w:r>
            <w:r>
              <w:rPr>
                <w:noProof/>
                <w:webHidden/>
              </w:rPr>
              <w:t>6</w:t>
            </w:r>
            <w:r>
              <w:rPr>
                <w:noProof/>
                <w:webHidden/>
              </w:rPr>
              <w:fldChar w:fldCharType="end"/>
            </w:r>
          </w:hyperlink>
        </w:p>
        <w:p w14:paraId="0542B975" w14:textId="7EEB9612" w:rsidR="005E36F4" w:rsidRDefault="005E36F4">
          <w:pPr>
            <w:pStyle w:val="TM1"/>
            <w:rPr>
              <w:rFonts w:asciiTheme="minorHAnsi" w:hAnsiTheme="minorHAnsi"/>
              <w:noProof/>
              <w:kern w:val="2"/>
              <w:sz w:val="24"/>
              <w:szCs w:val="24"/>
              <w:lang w:eastAsia="fr-FR"/>
              <w14:ligatures w14:val="standardContextual"/>
            </w:rPr>
          </w:pPr>
          <w:hyperlink w:anchor="_Toc170747209" w:history="1">
            <w:r w:rsidRPr="00AF43B3">
              <w:rPr>
                <w:rStyle w:val="Lienhypertexte"/>
                <w:noProof/>
                <w:lang w:eastAsia="en-US"/>
              </w:rPr>
              <w:t>ARTICLE 5. OBLIGATION DE CONFIDENTIALITE ET PROTECTION DES DONNEES</w:t>
            </w:r>
            <w:r>
              <w:rPr>
                <w:noProof/>
                <w:webHidden/>
              </w:rPr>
              <w:tab/>
            </w:r>
            <w:r>
              <w:rPr>
                <w:noProof/>
                <w:webHidden/>
              </w:rPr>
              <w:fldChar w:fldCharType="begin"/>
            </w:r>
            <w:r>
              <w:rPr>
                <w:noProof/>
                <w:webHidden/>
              </w:rPr>
              <w:instrText xml:space="preserve"> PAGEREF _Toc170747209 \h </w:instrText>
            </w:r>
            <w:r>
              <w:rPr>
                <w:noProof/>
                <w:webHidden/>
              </w:rPr>
            </w:r>
            <w:r>
              <w:rPr>
                <w:noProof/>
                <w:webHidden/>
              </w:rPr>
              <w:fldChar w:fldCharType="separate"/>
            </w:r>
            <w:r>
              <w:rPr>
                <w:noProof/>
                <w:webHidden/>
              </w:rPr>
              <w:t>6</w:t>
            </w:r>
            <w:r>
              <w:rPr>
                <w:noProof/>
                <w:webHidden/>
              </w:rPr>
              <w:fldChar w:fldCharType="end"/>
            </w:r>
          </w:hyperlink>
        </w:p>
        <w:p w14:paraId="6BD16058" w14:textId="1CD6DA62" w:rsidR="005E36F4" w:rsidRDefault="005E36F4">
          <w:pPr>
            <w:pStyle w:val="TM1"/>
            <w:rPr>
              <w:rFonts w:asciiTheme="minorHAnsi" w:hAnsiTheme="minorHAnsi"/>
              <w:noProof/>
              <w:kern w:val="2"/>
              <w:sz w:val="24"/>
              <w:szCs w:val="24"/>
              <w:lang w:eastAsia="fr-FR"/>
              <w14:ligatures w14:val="standardContextual"/>
            </w:rPr>
          </w:pPr>
          <w:hyperlink w:anchor="_Toc170747210" w:history="1">
            <w:r w:rsidRPr="00AF43B3">
              <w:rPr>
                <w:rStyle w:val="Lienhypertexte"/>
                <w:noProof/>
                <w:lang w:eastAsia="en-US"/>
              </w:rPr>
              <w:t>ARTICLE 6. DOCUMENTS CONTRACTUELS DU MARCHE</w:t>
            </w:r>
            <w:r>
              <w:rPr>
                <w:noProof/>
                <w:webHidden/>
              </w:rPr>
              <w:tab/>
            </w:r>
            <w:r>
              <w:rPr>
                <w:noProof/>
                <w:webHidden/>
              </w:rPr>
              <w:fldChar w:fldCharType="begin"/>
            </w:r>
            <w:r>
              <w:rPr>
                <w:noProof/>
                <w:webHidden/>
              </w:rPr>
              <w:instrText xml:space="preserve"> PAGEREF _Toc170747210 \h </w:instrText>
            </w:r>
            <w:r>
              <w:rPr>
                <w:noProof/>
                <w:webHidden/>
              </w:rPr>
            </w:r>
            <w:r>
              <w:rPr>
                <w:noProof/>
                <w:webHidden/>
              </w:rPr>
              <w:fldChar w:fldCharType="separate"/>
            </w:r>
            <w:r>
              <w:rPr>
                <w:noProof/>
                <w:webHidden/>
              </w:rPr>
              <w:t>7</w:t>
            </w:r>
            <w:r>
              <w:rPr>
                <w:noProof/>
                <w:webHidden/>
              </w:rPr>
              <w:fldChar w:fldCharType="end"/>
            </w:r>
          </w:hyperlink>
        </w:p>
        <w:p w14:paraId="5A69FB91" w14:textId="10FAD430" w:rsidR="005E36F4" w:rsidRDefault="005E36F4">
          <w:pPr>
            <w:pStyle w:val="TM1"/>
            <w:rPr>
              <w:rFonts w:asciiTheme="minorHAnsi" w:hAnsiTheme="minorHAnsi"/>
              <w:noProof/>
              <w:kern w:val="2"/>
              <w:sz w:val="24"/>
              <w:szCs w:val="24"/>
              <w:lang w:eastAsia="fr-FR"/>
              <w14:ligatures w14:val="standardContextual"/>
            </w:rPr>
          </w:pPr>
          <w:hyperlink w:anchor="_Toc170747211" w:history="1">
            <w:r w:rsidRPr="00AF43B3">
              <w:rPr>
                <w:rStyle w:val="Lienhypertexte"/>
                <w:noProof/>
                <w:lang w:eastAsia="en-US"/>
              </w:rPr>
              <w:t>ARTICLE 7. FORMES DES NOTIFICATIONS ET INFORMATIONS AU TITULAIRE</w:t>
            </w:r>
            <w:r>
              <w:rPr>
                <w:noProof/>
                <w:webHidden/>
              </w:rPr>
              <w:tab/>
            </w:r>
            <w:r>
              <w:rPr>
                <w:noProof/>
                <w:webHidden/>
              </w:rPr>
              <w:fldChar w:fldCharType="begin"/>
            </w:r>
            <w:r>
              <w:rPr>
                <w:noProof/>
                <w:webHidden/>
              </w:rPr>
              <w:instrText xml:space="preserve"> PAGEREF _Toc170747211 \h </w:instrText>
            </w:r>
            <w:r>
              <w:rPr>
                <w:noProof/>
                <w:webHidden/>
              </w:rPr>
            </w:r>
            <w:r>
              <w:rPr>
                <w:noProof/>
                <w:webHidden/>
              </w:rPr>
              <w:fldChar w:fldCharType="separate"/>
            </w:r>
            <w:r>
              <w:rPr>
                <w:noProof/>
                <w:webHidden/>
              </w:rPr>
              <w:t>7</w:t>
            </w:r>
            <w:r>
              <w:rPr>
                <w:noProof/>
                <w:webHidden/>
              </w:rPr>
              <w:fldChar w:fldCharType="end"/>
            </w:r>
          </w:hyperlink>
        </w:p>
        <w:p w14:paraId="2EE4BD39" w14:textId="4910746A" w:rsidR="005E36F4" w:rsidRDefault="005E36F4">
          <w:pPr>
            <w:pStyle w:val="TM1"/>
            <w:rPr>
              <w:rFonts w:asciiTheme="minorHAnsi" w:hAnsiTheme="minorHAnsi"/>
              <w:noProof/>
              <w:kern w:val="2"/>
              <w:sz w:val="24"/>
              <w:szCs w:val="24"/>
              <w:lang w:eastAsia="fr-FR"/>
              <w14:ligatures w14:val="standardContextual"/>
            </w:rPr>
          </w:pPr>
          <w:hyperlink w:anchor="_Toc170747212" w:history="1">
            <w:r w:rsidRPr="00AF43B3">
              <w:rPr>
                <w:rStyle w:val="Lienhypertexte"/>
                <w:noProof/>
                <w:lang w:eastAsia="en-US"/>
              </w:rPr>
              <w:t>ARTICLE 8. PRIX – VARIATION DU PRIX</w:t>
            </w:r>
            <w:r>
              <w:rPr>
                <w:noProof/>
                <w:webHidden/>
              </w:rPr>
              <w:tab/>
            </w:r>
            <w:r>
              <w:rPr>
                <w:noProof/>
                <w:webHidden/>
              </w:rPr>
              <w:fldChar w:fldCharType="begin"/>
            </w:r>
            <w:r>
              <w:rPr>
                <w:noProof/>
                <w:webHidden/>
              </w:rPr>
              <w:instrText xml:space="preserve"> PAGEREF _Toc170747212 \h </w:instrText>
            </w:r>
            <w:r>
              <w:rPr>
                <w:noProof/>
                <w:webHidden/>
              </w:rPr>
            </w:r>
            <w:r>
              <w:rPr>
                <w:noProof/>
                <w:webHidden/>
              </w:rPr>
              <w:fldChar w:fldCharType="separate"/>
            </w:r>
            <w:r>
              <w:rPr>
                <w:noProof/>
                <w:webHidden/>
              </w:rPr>
              <w:t>7</w:t>
            </w:r>
            <w:r>
              <w:rPr>
                <w:noProof/>
                <w:webHidden/>
              </w:rPr>
              <w:fldChar w:fldCharType="end"/>
            </w:r>
          </w:hyperlink>
        </w:p>
        <w:p w14:paraId="183BFB7E" w14:textId="0B1BA434" w:rsidR="005E36F4" w:rsidRDefault="005E36F4">
          <w:pPr>
            <w:pStyle w:val="TM2"/>
            <w:rPr>
              <w:rFonts w:asciiTheme="minorHAnsi" w:hAnsiTheme="minorHAnsi"/>
              <w:noProof/>
              <w:kern w:val="2"/>
              <w:sz w:val="24"/>
              <w:szCs w:val="24"/>
              <w:lang w:eastAsia="fr-FR"/>
              <w14:ligatures w14:val="standardContextual"/>
            </w:rPr>
          </w:pPr>
          <w:hyperlink w:anchor="_Toc170747213" w:history="1">
            <w:r w:rsidRPr="00AF43B3">
              <w:rPr>
                <w:rStyle w:val="Lienhypertexte"/>
                <w:rFonts w:cs="Arial"/>
                <w:noProof/>
              </w:rPr>
              <w:t>8.1 Contenu des prix</w:t>
            </w:r>
            <w:r>
              <w:rPr>
                <w:noProof/>
                <w:webHidden/>
              </w:rPr>
              <w:tab/>
            </w:r>
            <w:r>
              <w:rPr>
                <w:noProof/>
                <w:webHidden/>
              </w:rPr>
              <w:fldChar w:fldCharType="begin"/>
            </w:r>
            <w:r>
              <w:rPr>
                <w:noProof/>
                <w:webHidden/>
              </w:rPr>
              <w:instrText xml:space="preserve"> PAGEREF _Toc170747213 \h </w:instrText>
            </w:r>
            <w:r>
              <w:rPr>
                <w:noProof/>
                <w:webHidden/>
              </w:rPr>
            </w:r>
            <w:r>
              <w:rPr>
                <w:noProof/>
                <w:webHidden/>
              </w:rPr>
              <w:fldChar w:fldCharType="separate"/>
            </w:r>
            <w:r>
              <w:rPr>
                <w:noProof/>
                <w:webHidden/>
              </w:rPr>
              <w:t>7</w:t>
            </w:r>
            <w:r>
              <w:rPr>
                <w:noProof/>
                <w:webHidden/>
              </w:rPr>
              <w:fldChar w:fldCharType="end"/>
            </w:r>
          </w:hyperlink>
        </w:p>
        <w:p w14:paraId="502BC4B3" w14:textId="384ADFD3" w:rsidR="005E36F4" w:rsidRDefault="005E36F4">
          <w:pPr>
            <w:pStyle w:val="TM2"/>
            <w:rPr>
              <w:rFonts w:asciiTheme="minorHAnsi" w:hAnsiTheme="minorHAnsi"/>
              <w:noProof/>
              <w:kern w:val="2"/>
              <w:sz w:val="24"/>
              <w:szCs w:val="24"/>
              <w:lang w:eastAsia="fr-FR"/>
              <w14:ligatures w14:val="standardContextual"/>
            </w:rPr>
          </w:pPr>
          <w:hyperlink w:anchor="_Toc170747214" w:history="1">
            <w:r w:rsidRPr="00AF43B3">
              <w:rPr>
                <w:rStyle w:val="Lienhypertexte"/>
                <w:rFonts w:cs="Arial"/>
                <w:noProof/>
              </w:rPr>
              <w:t>8.2 Forme du prix</w:t>
            </w:r>
            <w:r>
              <w:rPr>
                <w:noProof/>
                <w:webHidden/>
              </w:rPr>
              <w:tab/>
            </w:r>
            <w:r>
              <w:rPr>
                <w:noProof/>
                <w:webHidden/>
              </w:rPr>
              <w:fldChar w:fldCharType="begin"/>
            </w:r>
            <w:r>
              <w:rPr>
                <w:noProof/>
                <w:webHidden/>
              </w:rPr>
              <w:instrText xml:space="preserve"> PAGEREF _Toc170747214 \h </w:instrText>
            </w:r>
            <w:r>
              <w:rPr>
                <w:noProof/>
                <w:webHidden/>
              </w:rPr>
            </w:r>
            <w:r>
              <w:rPr>
                <w:noProof/>
                <w:webHidden/>
              </w:rPr>
              <w:fldChar w:fldCharType="separate"/>
            </w:r>
            <w:r>
              <w:rPr>
                <w:noProof/>
                <w:webHidden/>
              </w:rPr>
              <w:t>8</w:t>
            </w:r>
            <w:r>
              <w:rPr>
                <w:noProof/>
                <w:webHidden/>
              </w:rPr>
              <w:fldChar w:fldCharType="end"/>
            </w:r>
          </w:hyperlink>
        </w:p>
        <w:p w14:paraId="3A25DC26" w14:textId="41E0FD3B" w:rsidR="005E36F4" w:rsidRDefault="005E36F4">
          <w:pPr>
            <w:pStyle w:val="TM1"/>
            <w:rPr>
              <w:rFonts w:asciiTheme="minorHAnsi" w:hAnsiTheme="minorHAnsi"/>
              <w:noProof/>
              <w:kern w:val="2"/>
              <w:sz w:val="24"/>
              <w:szCs w:val="24"/>
              <w:lang w:eastAsia="fr-FR"/>
              <w14:ligatures w14:val="standardContextual"/>
            </w:rPr>
          </w:pPr>
          <w:hyperlink w:anchor="_Toc170747215" w:history="1">
            <w:r w:rsidRPr="00AF43B3">
              <w:rPr>
                <w:rStyle w:val="Lienhypertexte"/>
                <w:noProof/>
                <w:lang w:eastAsia="en-US"/>
              </w:rPr>
              <w:t>ARTICLE 9. AVANCES</w:t>
            </w:r>
            <w:r>
              <w:rPr>
                <w:noProof/>
                <w:webHidden/>
              </w:rPr>
              <w:tab/>
            </w:r>
            <w:r>
              <w:rPr>
                <w:noProof/>
                <w:webHidden/>
              </w:rPr>
              <w:fldChar w:fldCharType="begin"/>
            </w:r>
            <w:r>
              <w:rPr>
                <w:noProof/>
                <w:webHidden/>
              </w:rPr>
              <w:instrText xml:space="preserve"> PAGEREF _Toc170747215 \h </w:instrText>
            </w:r>
            <w:r>
              <w:rPr>
                <w:noProof/>
                <w:webHidden/>
              </w:rPr>
            </w:r>
            <w:r>
              <w:rPr>
                <w:noProof/>
                <w:webHidden/>
              </w:rPr>
              <w:fldChar w:fldCharType="separate"/>
            </w:r>
            <w:r>
              <w:rPr>
                <w:noProof/>
                <w:webHidden/>
              </w:rPr>
              <w:t>8</w:t>
            </w:r>
            <w:r>
              <w:rPr>
                <w:noProof/>
                <w:webHidden/>
              </w:rPr>
              <w:fldChar w:fldCharType="end"/>
            </w:r>
          </w:hyperlink>
        </w:p>
        <w:p w14:paraId="597B5E77" w14:textId="279246DF" w:rsidR="005E36F4" w:rsidRDefault="005E36F4">
          <w:pPr>
            <w:pStyle w:val="TM1"/>
            <w:rPr>
              <w:rFonts w:asciiTheme="minorHAnsi" w:hAnsiTheme="minorHAnsi"/>
              <w:noProof/>
              <w:kern w:val="2"/>
              <w:sz w:val="24"/>
              <w:szCs w:val="24"/>
              <w:lang w:eastAsia="fr-FR"/>
              <w14:ligatures w14:val="standardContextual"/>
            </w:rPr>
          </w:pPr>
          <w:hyperlink w:anchor="_Toc170747216" w:history="1">
            <w:r w:rsidRPr="00AF43B3">
              <w:rPr>
                <w:rStyle w:val="Lienhypertexte"/>
                <w:noProof/>
                <w:lang w:eastAsia="en-US"/>
              </w:rPr>
              <w:t>ARTICLE 10. MODALITES DE REGLEMENT DES COMPTES</w:t>
            </w:r>
            <w:r>
              <w:rPr>
                <w:noProof/>
                <w:webHidden/>
              </w:rPr>
              <w:tab/>
            </w:r>
            <w:r>
              <w:rPr>
                <w:noProof/>
                <w:webHidden/>
              </w:rPr>
              <w:fldChar w:fldCharType="begin"/>
            </w:r>
            <w:r>
              <w:rPr>
                <w:noProof/>
                <w:webHidden/>
              </w:rPr>
              <w:instrText xml:space="preserve"> PAGEREF _Toc170747216 \h </w:instrText>
            </w:r>
            <w:r>
              <w:rPr>
                <w:noProof/>
                <w:webHidden/>
              </w:rPr>
            </w:r>
            <w:r>
              <w:rPr>
                <w:noProof/>
                <w:webHidden/>
              </w:rPr>
              <w:fldChar w:fldCharType="separate"/>
            </w:r>
            <w:r>
              <w:rPr>
                <w:noProof/>
                <w:webHidden/>
              </w:rPr>
              <w:t>8</w:t>
            </w:r>
            <w:r>
              <w:rPr>
                <w:noProof/>
                <w:webHidden/>
              </w:rPr>
              <w:fldChar w:fldCharType="end"/>
            </w:r>
          </w:hyperlink>
        </w:p>
        <w:p w14:paraId="6CE3F210" w14:textId="007E9E24" w:rsidR="005E36F4" w:rsidRDefault="005E36F4">
          <w:pPr>
            <w:pStyle w:val="TM2"/>
            <w:rPr>
              <w:rFonts w:asciiTheme="minorHAnsi" w:hAnsiTheme="minorHAnsi"/>
              <w:noProof/>
              <w:kern w:val="2"/>
              <w:sz w:val="24"/>
              <w:szCs w:val="24"/>
              <w:lang w:eastAsia="fr-FR"/>
              <w14:ligatures w14:val="standardContextual"/>
            </w:rPr>
          </w:pPr>
          <w:hyperlink w:anchor="_Toc170747217" w:history="1">
            <w:r w:rsidRPr="00AF43B3">
              <w:rPr>
                <w:rStyle w:val="Lienhypertexte"/>
                <w:rFonts w:eastAsia="Arial" w:cs="Arial"/>
                <w:noProof/>
              </w:rPr>
              <w:t>10.1 Acomptes</w:t>
            </w:r>
            <w:r>
              <w:rPr>
                <w:noProof/>
                <w:webHidden/>
              </w:rPr>
              <w:tab/>
            </w:r>
            <w:r>
              <w:rPr>
                <w:noProof/>
                <w:webHidden/>
              </w:rPr>
              <w:fldChar w:fldCharType="begin"/>
            </w:r>
            <w:r>
              <w:rPr>
                <w:noProof/>
                <w:webHidden/>
              </w:rPr>
              <w:instrText xml:space="preserve"> PAGEREF _Toc170747217 \h </w:instrText>
            </w:r>
            <w:r>
              <w:rPr>
                <w:noProof/>
                <w:webHidden/>
              </w:rPr>
            </w:r>
            <w:r>
              <w:rPr>
                <w:noProof/>
                <w:webHidden/>
              </w:rPr>
              <w:fldChar w:fldCharType="separate"/>
            </w:r>
            <w:r>
              <w:rPr>
                <w:noProof/>
                <w:webHidden/>
              </w:rPr>
              <w:t>8</w:t>
            </w:r>
            <w:r>
              <w:rPr>
                <w:noProof/>
                <w:webHidden/>
              </w:rPr>
              <w:fldChar w:fldCharType="end"/>
            </w:r>
          </w:hyperlink>
        </w:p>
        <w:p w14:paraId="7FCA5329" w14:textId="0D6D8160" w:rsidR="005E36F4" w:rsidRDefault="005E36F4">
          <w:pPr>
            <w:pStyle w:val="TM2"/>
            <w:rPr>
              <w:rFonts w:asciiTheme="minorHAnsi" w:hAnsiTheme="minorHAnsi"/>
              <w:noProof/>
              <w:kern w:val="2"/>
              <w:sz w:val="24"/>
              <w:szCs w:val="24"/>
              <w:lang w:eastAsia="fr-FR"/>
              <w14:ligatures w14:val="standardContextual"/>
            </w:rPr>
          </w:pPr>
          <w:hyperlink w:anchor="_Toc170747218" w:history="1">
            <w:r w:rsidRPr="00AF43B3">
              <w:rPr>
                <w:rStyle w:val="Lienhypertexte"/>
                <w:rFonts w:cs="Arial"/>
                <w:noProof/>
              </w:rPr>
              <w:t>10.2. Modalités de facturation</w:t>
            </w:r>
            <w:r>
              <w:rPr>
                <w:noProof/>
                <w:webHidden/>
              </w:rPr>
              <w:tab/>
            </w:r>
            <w:r>
              <w:rPr>
                <w:noProof/>
                <w:webHidden/>
              </w:rPr>
              <w:fldChar w:fldCharType="begin"/>
            </w:r>
            <w:r>
              <w:rPr>
                <w:noProof/>
                <w:webHidden/>
              </w:rPr>
              <w:instrText xml:space="preserve"> PAGEREF _Toc170747218 \h </w:instrText>
            </w:r>
            <w:r>
              <w:rPr>
                <w:noProof/>
                <w:webHidden/>
              </w:rPr>
            </w:r>
            <w:r>
              <w:rPr>
                <w:noProof/>
                <w:webHidden/>
              </w:rPr>
              <w:fldChar w:fldCharType="separate"/>
            </w:r>
            <w:r>
              <w:rPr>
                <w:noProof/>
                <w:webHidden/>
              </w:rPr>
              <w:t>8</w:t>
            </w:r>
            <w:r>
              <w:rPr>
                <w:noProof/>
                <w:webHidden/>
              </w:rPr>
              <w:fldChar w:fldCharType="end"/>
            </w:r>
          </w:hyperlink>
        </w:p>
        <w:p w14:paraId="0FE535C5" w14:textId="1024C98F" w:rsidR="005E36F4" w:rsidRDefault="005E36F4">
          <w:pPr>
            <w:pStyle w:val="TM2"/>
            <w:rPr>
              <w:rFonts w:asciiTheme="minorHAnsi" w:hAnsiTheme="minorHAnsi"/>
              <w:noProof/>
              <w:kern w:val="2"/>
              <w:sz w:val="24"/>
              <w:szCs w:val="24"/>
              <w:lang w:eastAsia="fr-FR"/>
              <w14:ligatures w14:val="standardContextual"/>
            </w:rPr>
          </w:pPr>
          <w:hyperlink w:anchor="_Toc170747219" w:history="1">
            <w:r w:rsidRPr="00AF43B3">
              <w:rPr>
                <w:rStyle w:val="Lienhypertexte"/>
                <w:rFonts w:cs="Arial"/>
                <w:noProof/>
              </w:rPr>
              <w:t>10.3 Modalités de paiement</w:t>
            </w:r>
            <w:r>
              <w:rPr>
                <w:noProof/>
                <w:webHidden/>
              </w:rPr>
              <w:tab/>
            </w:r>
            <w:r>
              <w:rPr>
                <w:noProof/>
                <w:webHidden/>
              </w:rPr>
              <w:fldChar w:fldCharType="begin"/>
            </w:r>
            <w:r>
              <w:rPr>
                <w:noProof/>
                <w:webHidden/>
              </w:rPr>
              <w:instrText xml:space="preserve"> PAGEREF _Toc170747219 \h </w:instrText>
            </w:r>
            <w:r>
              <w:rPr>
                <w:noProof/>
                <w:webHidden/>
              </w:rPr>
            </w:r>
            <w:r>
              <w:rPr>
                <w:noProof/>
                <w:webHidden/>
              </w:rPr>
              <w:fldChar w:fldCharType="separate"/>
            </w:r>
            <w:r>
              <w:rPr>
                <w:noProof/>
                <w:webHidden/>
              </w:rPr>
              <w:t>9</w:t>
            </w:r>
            <w:r>
              <w:rPr>
                <w:noProof/>
                <w:webHidden/>
              </w:rPr>
              <w:fldChar w:fldCharType="end"/>
            </w:r>
          </w:hyperlink>
        </w:p>
        <w:p w14:paraId="674C935E" w14:textId="3E1FB17C" w:rsidR="005E36F4" w:rsidRDefault="005E36F4">
          <w:pPr>
            <w:pStyle w:val="TM1"/>
            <w:rPr>
              <w:rFonts w:asciiTheme="minorHAnsi" w:hAnsiTheme="minorHAnsi"/>
              <w:noProof/>
              <w:kern w:val="2"/>
              <w:sz w:val="24"/>
              <w:szCs w:val="24"/>
              <w:lang w:eastAsia="fr-FR"/>
              <w14:ligatures w14:val="standardContextual"/>
            </w:rPr>
          </w:pPr>
          <w:hyperlink w:anchor="_Toc170747220" w:history="1">
            <w:r w:rsidRPr="00AF43B3">
              <w:rPr>
                <w:rStyle w:val="Lienhypertexte"/>
                <w:noProof/>
                <w:lang w:eastAsia="en-US"/>
              </w:rPr>
              <w:t>ARTICLE 11. MODALITES D’EXECUTION</w:t>
            </w:r>
            <w:r>
              <w:rPr>
                <w:noProof/>
                <w:webHidden/>
              </w:rPr>
              <w:tab/>
            </w:r>
            <w:r>
              <w:rPr>
                <w:noProof/>
                <w:webHidden/>
              </w:rPr>
              <w:fldChar w:fldCharType="begin"/>
            </w:r>
            <w:r>
              <w:rPr>
                <w:noProof/>
                <w:webHidden/>
              </w:rPr>
              <w:instrText xml:space="preserve"> PAGEREF _Toc170747220 \h </w:instrText>
            </w:r>
            <w:r>
              <w:rPr>
                <w:noProof/>
                <w:webHidden/>
              </w:rPr>
            </w:r>
            <w:r>
              <w:rPr>
                <w:noProof/>
                <w:webHidden/>
              </w:rPr>
              <w:fldChar w:fldCharType="separate"/>
            </w:r>
            <w:r>
              <w:rPr>
                <w:noProof/>
                <w:webHidden/>
              </w:rPr>
              <w:t>10</w:t>
            </w:r>
            <w:r>
              <w:rPr>
                <w:noProof/>
                <w:webHidden/>
              </w:rPr>
              <w:fldChar w:fldCharType="end"/>
            </w:r>
          </w:hyperlink>
        </w:p>
        <w:p w14:paraId="7FBE5DF4" w14:textId="398DD435" w:rsidR="005E36F4" w:rsidRDefault="005E36F4">
          <w:pPr>
            <w:pStyle w:val="TM2"/>
            <w:rPr>
              <w:rFonts w:asciiTheme="minorHAnsi" w:hAnsiTheme="minorHAnsi"/>
              <w:noProof/>
              <w:kern w:val="2"/>
              <w:sz w:val="24"/>
              <w:szCs w:val="24"/>
              <w:lang w:eastAsia="fr-FR"/>
              <w14:ligatures w14:val="standardContextual"/>
            </w:rPr>
          </w:pPr>
          <w:hyperlink w:anchor="_Toc170747221" w:history="1">
            <w:r w:rsidRPr="00AF43B3">
              <w:rPr>
                <w:rStyle w:val="Lienhypertexte"/>
                <w:rFonts w:cs="Arial"/>
                <w:noProof/>
              </w:rPr>
              <w:t>11.1 Conditions de passation des marchés spécifiques</w:t>
            </w:r>
            <w:r>
              <w:rPr>
                <w:noProof/>
                <w:webHidden/>
              </w:rPr>
              <w:tab/>
            </w:r>
            <w:r>
              <w:rPr>
                <w:noProof/>
                <w:webHidden/>
              </w:rPr>
              <w:fldChar w:fldCharType="begin"/>
            </w:r>
            <w:r>
              <w:rPr>
                <w:noProof/>
                <w:webHidden/>
              </w:rPr>
              <w:instrText xml:space="preserve"> PAGEREF _Toc170747221 \h </w:instrText>
            </w:r>
            <w:r>
              <w:rPr>
                <w:noProof/>
                <w:webHidden/>
              </w:rPr>
            </w:r>
            <w:r>
              <w:rPr>
                <w:noProof/>
                <w:webHidden/>
              </w:rPr>
              <w:fldChar w:fldCharType="separate"/>
            </w:r>
            <w:r>
              <w:rPr>
                <w:noProof/>
                <w:webHidden/>
              </w:rPr>
              <w:t>10</w:t>
            </w:r>
            <w:r>
              <w:rPr>
                <w:noProof/>
                <w:webHidden/>
              </w:rPr>
              <w:fldChar w:fldCharType="end"/>
            </w:r>
          </w:hyperlink>
        </w:p>
        <w:p w14:paraId="45274D8E" w14:textId="40FE2937" w:rsidR="005E36F4" w:rsidRDefault="005E36F4">
          <w:pPr>
            <w:pStyle w:val="TM2"/>
            <w:rPr>
              <w:rFonts w:asciiTheme="minorHAnsi" w:hAnsiTheme="minorHAnsi"/>
              <w:noProof/>
              <w:kern w:val="2"/>
              <w:sz w:val="24"/>
              <w:szCs w:val="24"/>
              <w:lang w:eastAsia="fr-FR"/>
              <w14:ligatures w14:val="standardContextual"/>
            </w:rPr>
          </w:pPr>
          <w:hyperlink w:anchor="_Toc170747222" w:history="1">
            <w:r w:rsidRPr="00AF43B3">
              <w:rPr>
                <w:rStyle w:val="Lienhypertexte"/>
                <w:rFonts w:cs="Arial"/>
                <w:noProof/>
              </w:rPr>
              <w:t>11.2 Condition de passation des bons de commande</w:t>
            </w:r>
            <w:r>
              <w:rPr>
                <w:noProof/>
                <w:webHidden/>
              </w:rPr>
              <w:tab/>
            </w:r>
            <w:r>
              <w:rPr>
                <w:noProof/>
                <w:webHidden/>
              </w:rPr>
              <w:fldChar w:fldCharType="begin"/>
            </w:r>
            <w:r>
              <w:rPr>
                <w:noProof/>
                <w:webHidden/>
              </w:rPr>
              <w:instrText xml:space="preserve"> PAGEREF _Toc170747222 \h </w:instrText>
            </w:r>
            <w:r>
              <w:rPr>
                <w:noProof/>
                <w:webHidden/>
              </w:rPr>
            </w:r>
            <w:r>
              <w:rPr>
                <w:noProof/>
                <w:webHidden/>
              </w:rPr>
              <w:fldChar w:fldCharType="separate"/>
            </w:r>
            <w:r>
              <w:rPr>
                <w:noProof/>
                <w:webHidden/>
              </w:rPr>
              <w:t>12</w:t>
            </w:r>
            <w:r>
              <w:rPr>
                <w:noProof/>
                <w:webHidden/>
              </w:rPr>
              <w:fldChar w:fldCharType="end"/>
            </w:r>
          </w:hyperlink>
        </w:p>
        <w:p w14:paraId="0FD71A6E" w14:textId="2FD23748" w:rsidR="005E36F4" w:rsidRDefault="005E36F4">
          <w:pPr>
            <w:pStyle w:val="TM2"/>
            <w:rPr>
              <w:rFonts w:asciiTheme="minorHAnsi" w:hAnsiTheme="minorHAnsi"/>
              <w:noProof/>
              <w:kern w:val="2"/>
              <w:sz w:val="24"/>
              <w:szCs w:val="24"/>
              <w:lang w:eastAsia="fr-FR"/>
              <w14:ligatures w14:val="standardContextual"/>
            </w:rPr>
          </w:pPr>
          <w:hyperlink w:anchor="_Toc170747223" w:history="1">
            <w:r w:rsidRPr="00AF43B3">
              <w:rPr>
                <w:rStyle w:val="Lienhypertexte"/>
                <w:rFonts w:cs="Arial"/>
                <w:noProof/>
              </w:rPr>
              <w:t>11.3 Etendue des marchés spécifiques</w:t>
            </w:r>
            <w:r>
              <w:rPr>
                <w:noProof/>
                <w:webHidden/>
              </w:rPr>
              <w:tab/>
            </w:r>
            <w:r>
              <w:rPr>
                <w:noProof/>
                <w:webHidden/>
              </w:rPr>
              <w:fldChar w:fldCharType="begin"/>
            </w:r>
            <w:r>
              <w:rPr>
                <w:noProof/>
                <w:webHidden/>
              </w:rPr>
              <w:instrText xml:space="preserve"> PAGEREF _Toc170747223 \h </w:instrText>
            </w:r>
            <w:r>
              <w:rPr>
                <w:noProof/>
                <w:webHidden/>
              </w:rPr>
            </w:r>
            <w:r>
              <w:rPr>
                <w:noProof/>
                <w:webHidden/>
              </w:rPr>
              <w:fldChar w:fldCharType="separate"/>
            </w:r>
            <w:r>
              <w:rPr>
                <w:noProof/>
                <w:webHidden/>
              </w:rPr>
              <w:t>12</w:t>
            </w:r>
            <w:r>
              <w:rPr>
                <w:noProof/>
                <w:webHidden/>
              </w:rPr>
              <w:fldChar w:fldCharType="end"/>
            </w:r>
          </w:hyperlink>
        </w:p>
        <w:p w14:paraId="4A1D9945" w14:textId="51696621" w:rsidR="005E36F4" w:rsidRDefault="005E36F4">
          <w:pPr>
            <w:pStyle w:val="TM2"/>
            <w:rPr>
              <w:rFonts w:asciiTheme="minorHAnsi" w:hAnsiTheme="minorHAnsi"/>
              <w:noProof/>
              <w:kern w:val="2"/>
              <w:sz w:val="24"/>
              <w:szCs w:val="24"/>
              <w:lang w:eastAsia="fr-FR"/>
              <w14:ligatures w14:val="standardContextual"/>
            </w:rPr>
          </w:pPr>
          <w:hyperlink w:anchor="_Toc170747224" w:history="1">
            <w:r w:rsidRPr="00AF43B3">
              <w:rPr>
                <w:rStyle w:val="Lienhypertexte"/>
                <w:rFonts w:cs="Arial"/>
                <w:noProof/>
              </w:rPr>
              <w:t>11.4 Règlement intérieur et conditions de livraison</w:t>
            </w:r>
            <w:r>
              <w:rPr>
                <w:noProof/>
                <w:webHidden/>
              </w:rPr>
              <w:tab/>
            </w:r>
            <w:r>
              <w:rPr>
                <w:noProof/>
                <w:webHidden/>
              </w:rPr>
              <w:fldChar w:fldCharType="begin"/>
            </w:r>
            <w:r>
              <w:rPr>
                <w:noProof/>
                <w:webHidden/>
              </w:rPr>
              <w:instrText xml:space="preserve"> PAGEREF _Toc170747224 \h </w:instrText>
            </w:r>
            <w:r>
              <w:rPr>
                <w:noProof/>
                <w:webHidden/>
              </w:rPr>
            </w:r>
            <w:r>
              <w:rPr>
                <w:noProof/>
                <w:webHidden/>
              </w:rPr>
              <w:fldChar w:fldCharType="separate"/>
            </w:r>
            <w:r>
              <w:rPr>
                <w:noProof/>
                <w:webHidden/>
              </w:rPr>
              <w:t>12</w:t>
            </w:r>
            <w:r>
              <w:rPr>
                <w:noProof/>
                <w:webHidden/>
              </w:rPr>
              <w:fldChar w:fldCharType="end"/>
            </w:r>
          </w:hyperlink>
        </w:p>
        <w:p w14:paraId="6C8DC574" w14:textId="664E4B84" w:rsidR="005E36F4" w:rsidRDefault="005E36F4">
          <w:pPr>
            <w:pStyle w:val="TM2"/>
            <w:rPr>
              <w:rFonts w:asciiTheme="minorHAnsi" w:hAnsiTheme="minorHAnsi"/>
              <w:noProof/>
              <w:kern w:val="2"/>
              <w:sz w:val="24"/>
              <w:szCs w:val="24"/>
              <w:lang w:eastAsia="fr-FR"/>
              <w14:ligatures w14:val="standardContextual"/>
            </w:rPr>
          </w:pPr>
          <w:hyperlink w:anchor="_Toc170747225" w:history="1">
            <w:r w:rsidRPr="00AF43B3">
              <w:rPr>
                <w:rStyle w:val="Lienhypertexte"/>
                <w:rFonts w:cs="Arial"/>
                <w:noProof/>
              </w:rPr>
              <w:t>11.5 Remise en état des locaux</w:t>
            </w:r>
            <w:r>
              <w:rPr>
                <w:noProof/>
                <w:webHidden/>
              </w:rPr>
              <w:tab/>
            </w:r>
            <w:r>
              <w:rPr>
                <w:noProof/>
                <w:webHidden/>
              </w:rPr>
              <w:fldChar w:fldCharType="begin"/>
            </w:r>
            <w:r>
              <w:rPr>
                <w:noProof/>
                <w:webHidden/>
              </w:rPr>
              <w:instrText xml:space="preserve"> PAGEREF _Toc170747225 \h </w:instrText>
            </w:r>
            <w:r>
              <w:rPr>
                <w:noProof/>
                <w:webHidden/>
              </w:rPr>
            </w:r>
            <w:r>
              <w:rPr>
                <w:noProof/>
                <w:webHidden/>
              </w:rPr>
              <w:fldChar w:fldCharType="separate"/>
            </w:r>
            <w:r>
              <w:rPr>
                <w:noProof/>
                <w:webHidden/>
              </w:rPr>
              <w:t>13</w:t>
            </w:r>
            <w:r>
              <w:rPr>
                <w:noProof/>
                <w:webHidden/>
              </w:rPr>
              <w:fldChar w:fldCharType="end"/>
            </w:r>
          </w:hyperlink>
        </w:p>
        <w:p w14:paraId="15DCE7BB" w14:textId="50A2380B" w:rsidR="005E36F4" w:rsidRDefault="005E36F4">
          <w:pPr>
            <w:pStyle w:val="TM2"/>
            <w:rPr>
              <w:rFonts w:asciiTheme="minorHAnsi" w:hAnsiTheme="minorHAnsi"/>
              <w:noProof/>
              <w:kern w:val="2"/>
              <w:sz w:val="24"/>
              <w:szCs w:val="24"/>
              <w:lang w:eastAsia="fr-FR"/>
              <w14:ligatures w14:val="standardContextual"/>
            </w:rPr>
          </w:pPr>
          <w:hyperlink w:anchor="_Toc170747226" w:history="1">
            <w:r w:rsidRPr="00AF43B3">
              <w:rPr>
                <w:rStyle w:val="Lienhypertexte"/>
                <w:rFonts w:cs="Arial"/>
                <w:noProof/>
              </w:rPr>
              <w:t>11.6 Garantie du matériel</w:t>
            </w:r>
            <w:r>
              <w:rPr>
                <w:noProof/>
                <w:webHidden/>
              </w:rPr>
              <w:tab/>
            </w:r>
            <w:r>
              <w:rPr>
                <w:noProof/>
                <w:webHidden/>
              </w:rPr>
              <w:fldChar w:fldCharType="begin"/>
            </w:r>
            <w:r>
              <w:rPr>
                <w:noProof/>
                <w:webHidden/>
              </w:rPr>
              <w:instrText xml:space="preserve"> PAGEREF _Toc170747226 \h </w:instrText>
            </w:r>
            <w:r>
              <w:rPr>
                <w:noProof/>
                <w:webHidden/>
              </w:rPr>
            </w:r>
            <w:r>
              <w:rPr>
                <w:noProof/>
                <w:webHidden/>
              </w:rPr>
              <w:fldChar w:fldCharType="separate"/>
            </w:r>
            <w:r>
              <w:rPr>
                <w:noProof/>
                <w:webHidden/>
              </w:rPr>
              <w:t>13</w:t>
            </w:r>
            <w:r>
              <w:rPr>
                <w:noProof/>
                <w:webHidden/>
              </w:rPr>
              <w:fldChar w:fldCharType="end"/>
            </w:r>
          </w:hyperlink>
        </w:p>
        <w:p w14:paraId="56B2BCAF" w14:textId="304F64D7" w:rsidR="005E36F4" w:rsidRDefault="005E36F4">
          <w:pPr>
            <w:pStyle w:val="TM2"/>
            <w:rPr>
              <w:rFonts w:asciiTheme="minorHAnsi" w:hAnsiTheme="minorHAnsi"/>
              <w:noProof/>
              <w:kern w:val="2"/>
              <w:sz w:val="24"/>
              <w:szCs w:val="24"/>
              <w:lang w:eastAsia="fr-FR"/>
              <w14:ligatures w14:val="standardContextual"/>
            </w:rPr>
          </w:pPr>
          <w:hyperlink w:anchor="_Toc170747227" w:history="1">
            <w:r w:rsidRPr="00AF43B3">
              <w:rPr>
                <w:rStyle w:val="Lienhypertexte"/>
                <w:rFonts w:cs="Arial"/>
                <w:noProof/>
              </w:rPr>
              <w:t>11.7 Annulation d’une livraison</w:t>
            </w:r>
            <w:r>
              <w:rPr>
                <w:noProof/>
                <w:webHidden/>
              </w:rPr>
              <w:tab/>
            </w:r>
            <w:r>
              <w:rPr>
                <w:noProof/>
                <w:webHidden/>
              </w:rPr>
              <w:fldChar w:fldCharType="begin"/>
            </w:r>
            <w:r>
              <w:rPr>
                <w:noProof/>
                <w:webHidden/>
              </w:rPr>
              <w:instrText xml:space="preserve"> PAGEREF _Toc170747227 \h </w:instrText>
            </w:r>
            <w:r>
              <w:rPr>
                <w:noProof/>
                <w:webHidden/>
              </w:rPr>
            </w:r>
            <w:r>
              <w:rPr>
                <w:noProof/>
                <w:webHidden/>
              </w:rPr>
              <w:fldChar w:fldCharType="separate"/>
            </w:r>
            <w:r>
              <w:rPr>
                <w:noProof/>
                <w:webHidden/>
              </w:rPr>
              <w:t>13</w:t>
            </w:r>
            <w:r>
              <w:rPr>
                <w:noProof/>
                <w:webHidden/>
              </w:rPr>
              <w:fldChar w:fldCharType="end"/>
            </w:r>
          </w:hyperlink>
        </w:p>
        <w:p w14:paraId="21FD77EB" w14:textId="7DEF64D7" w:rsidR="005E36F4" w:rsidRDefault="005E36F4">
          <w:pPr>
            <w:pStyle w:val="TM1"/>
            <w:rPr>
              <w:rFonts w:asciiTheme="minorHAnsi" w:hAnsiTheme="minorHAnsi"/>
              <w:noProof/>
              <w:kern w:val="2"/>
              <w:sz w:val="24"/>
              <w:szCs w:val="24"/>
              <w:lang w:eastAsia="fr-FR"/>
              <w14:ligatures w14:val="standardContextual"/>
            </w:rPr>
          </w:pPr>
          <w:hyperlink w:anchor="_Toc170747228" w:history="1">
            <w:r w:rsidRPr="00AF43B3">
              <w:rPr>
                <w:rStyle w:val="Lienhypertexte"/>
                <w:noProof/>
                <w:lang w:eastAsia="en-US"/>
              </w:rPr>
              <w:t>ARTICLE 14. CONDITIONS DE LIVRAISONS ET DE RECEPTION</w:t>
            </w:r>
            <w:r>
              <w:rPr>
                <w:noProof/>
                <w:webHidden/>
              </w:rPr>
              <w:tab/>
            </w:r>
            <w:r>
              <w:rPr>
                <w:noProof/>
                <w:webHidden/>
              </w:rPr>
              <w:fldChar w:fldCharType="begin"/>
            </w:r>
            <w:r>
              <w:rPr>
                <w:noProof/>
                <w:webHidden/>
              </w:rPr>
              <w:instrText xml:space="preserve"> PAGEREF _Toc170747228 \h </w:instrText>
            </w:r>
            <w:r>
              <w:rPr>
                <w:noProof/>
                <w:webHidden/>
              </w:rPr>
            </w:r>
            <w:r>
              <w:rPr>
                <w:noProof/>
                <w:webHidden/>
              </w:rPr>
              <w:fldChar w:fldCharType="separate"/>
            </w:r>
            <w:r>
              <w:rPr>
                <w:noProof/>
                <w:webHidden/>
              </w:rPr>
              <w:t>13</w:t>
            </w:r>
            <w:r>
              <w:rPr>
                <w:noProof/>
                <w:webHidden/>
              </w:rPr>
              <w:fldChar w:fldCharType="end"/>
            </w:r>
          </w:hyperlink>
        </w:p>
        <w:p w14:paraId="13EE2CE5" w14:textId="0CE2EB70" w:rsidR="005E36F4" w:rsidRDefault="005E36F4">
          <w:pPr>
            <w:pStyle w:val="TM2"/>
            <w:rPr>
              <w:rFonts w:asciiTheme="minorHAnsi" w:hAnsiTheme="minorHAnsi"/>
              <w:noProof/>
              <w:kern w:val="2"/>
              <w:sz w:val="24"/>
              <w:szCs w:val="24"/>
              <w:lang w:eastAsia="fr-FR"/>
              <w14:ligatures w14:val="standardContextual"/>
            </w:rPr>
          </w:pPr>
          <w:hyperlink w:anchor="_Toc170747229" w:history="1">
            <w:r w:rsidRPr="00AF43B3">
              <w:rPr>
                <w:rStyle w:val="Lienhypertexte"/>
                <w:rFonts w:cs="Arial"/>
                <w:noProof/>
              </w:rPr>
              <w:t>14.1. Contrôle</w:t>
            </w:r>
            <w:r>
              <w:rPr>
                <w:noProof/>
                <w:webHidden/>
              </w:rPr>
              <w:tab/>
            </w:r>
            <w:r>
              <w:rPr>
                <w:noProof/>
                <w:webHidden/>
              </w:rPr>
              <w:fldChar w:fldCharType="begin"/>
            </w:r>
            <w:r>
              <w:rPr>
                <w:noProof/>
                <w:webHidden/>
              </w:rPr>
              <w:instrText xml:space="preserve"> PAGEREF _Toc170747229 \h </w:instrText>
            </w:r>
            <w:r>
              <w:rPr>
                <w:noProof/>
                <w:webHidden/>
              </w:rPr>
            </w:r>
            <w:r>
              <w:rPr>
                <w:noProof/>
                <w:webHidden/>
              </w:rPr>
              <w:fldChar w:fldCharType="separate"/>
            </w:r>
            <w:r>
              <w:rPr>
                <w:noProof/>
                <w:webHidden/>
              </w:rPr>
              <w:t>14</w:t>
            </w:r>
            <w:r>
              <w:rPr>
                <w:noProof/>
                <w:webHidden/>
              </w:rPr>
              <w:fldChar w:fldCharType="end"/>
            </w:r>
          </w:hyperlink>
        </w:p>
        <w:p w14:paraId="333CFB59" w14:textId="2EDA3ED1" w:rsidR="005E36F4" w:rsidRDefault="005E36F4">
          <w:pPr>
            <w:pStyle w:val="TM2"/>
            <w:rPr>
              <w:rFonts w:asciiTheme="minorHAnsi" w:hAnsiTheme="minorHAnsi"/>
              <w:noProof/>
              <w:kern w:val="2"/>
              <w:sz w:val="24"/>
              <w:szCs w:val="24"/>
              <w:lang w:eastAsia="fr-FR"/>
              <w14:ligatures w14:val="standardContextual"/>
            </w:rPr>
          </w:pPr>
          <w:hyperlink w:anchor="_Toc170747230" w:history="1">
            <w:r w:rsidRPr="00AF43B3">
              <w:rPr>
                <w:rStyle w:val="Lienhypertexte"/>
                <w:rFonts w:cs="Arial"/>
                <w:noProof/>
              </w:rPr>
              <w:t>14.2 Admission</w:t>
            </w:r>
            <w:r>
              <w:rPr>
                <w:noProof/>
                <w:webHidden/>
              </w:rPr>
              <w:tab/>
            </w:r>
            <w:r>
              <w:rPr>
                <w:noProof/>
                <w:webHidden/>
              </w:rPr>
              <w:fldChar w:fldCharType="begin"/>
            </w:r>
            <w:r>
              <w:rPr>
                <w:noProof/>
                <w:webHidden/>
              </w:rPr>
              <w:instrText xml:space="preserve"> PAGEREF _Toc170747230 \h </w:instrText>
            </w:r>
            <w:r>
              <w:rPr>
                <w:noProof/>
                <w:webHidden/>
              </w:rPr>
            </w:r>
            <w:r>
              <w:rPr>
                <w:noProof/>
                <w:webHidden/>
              </w:rPr>
              <w:fldChar w:fldCharType="separate"/>
            </w:r>
            <w:r>
              <w:rPr>
                <w:noProof/>
                <w:webHidden/>
              </w:rPr>
              <w:t>14</w:t>
            </w:r>
            <w:r>
              <w:rPr>
                <w:noProof/>
                <w:webHidden/>
              </w:rPr>
              <w:fldChar w:fldCharType="end"/>
            </w:r>
          </w:hyperlink>
        </w:p>
        <w:p w14:paraId="45835AFA" w14:textId="1B298A8D" w:rsidR="005E36F4" w:rsidRDefault="005E36F4">
          <w:pPr>
            <w:pStyle w:val="TM2"/>
            <w:rPr>
              <w:rFonts w:asciiTheme="minorHAnsi" w:hAnsiTheme="minorHAnsi"/>
              <w:noProof/>
              <w:kern w:val="2"/>
              <w:sz w:val="24"/>
              <w:szCs w:val="24"/>
              <w:lang w:eastAsia="fr-FR"/>
              <w14:ligatures w14:val="standardContextual"/>
            </w:rPr>
          </w:pPr>
          <w:hyperlink w:anchor="_Toc170747231" w:history="1">
            <w:r w:rsidRPr="00AF43B3">
              <w:rPr>
                <w:rStyle w:val="Lienhypertexte"/>
                <w:rFonts w:cs="Arial"/>
                <w:noProof/>
              </w:rPr>
              <w:t>14.3 Réception des prestations</w:t>
            </w:r>
            <w:r>
              <w:rPr>
                <w:noProof/>
                <w:webHidden/>
              </w:rPr>
              <w:tab/>
            </w:r>
            <w:r>
              <w:rPr>
                <w:noProof/>
                <w:webHidden/>
              </w:rPr>
              <w:fldChar w:fldCharType="begin"/>
            </w:r>
            <w:r>
              <w:rPr>
                <w:noProof/>
                <w:webHidden/>
              </w:rPr>
              <w:instrText xml:space="preserve"> PAGEREF _Toc170747231 \h </w:instrText>
            </w:r>
            <w:r>
              <w:rPr>
                <w:noProof/>
                <w:webHidden/>
              </w:rPr>
            </w:r>
            <w:r>
              <w:rPr>
                <w:noProof/>
                <w:webHidden/>
              </w:rPr>
              <w:fldChar w:fldCharType="separate"/>
            </w:r>
            <w:r>
              <w:rPr>
                <w:noProof/>
                <w:webHidden/>
              </w:rPr>
              <w:t>14</w:t>
            </w:r>
            <w:r>
              <w:rPr>
                <w:noProof/>
                <w:webHidden/>
              </w:rPr>
              <w:fldChar w:fldCharType="end"/>
            </w:r>
          </w:hyperlink>
        </w:p>
        <w:p w14:paraId="5B45F3E6" w14:textId="174CFB5C" w:rsidR="005E36F4" w:rsidRDefault="005E36F4">
          <w:pPr>
            <w:pStyle w:val="TM3"/>
            <w:tabs>
              <w:tab w:val="right" w:leader="dot" w:pos="9060"/>
            </w:tabs>
            <w:rPr>
              <w:rFonts w:asciiTheme="minorHAnsi" w:hAnsiTheme="minorHAnsi"/>
              <w:noProof/>
              <w:kern w:val="2"/>
              <w:sz w:val="24"/>
              <w:szCs w:val="24"/>
              <w:lang w:eastAsia="fr-FR"/>
              <w14:ligatures w14:val="standardContextual"/>
            </w:rPr>
          </w:pPr>
          <w:hyperlink w:anchor="_Toc170747232" w:history="1">
            <w:r w:rsidRPr="00AF43B3">
              <w:rPr>
                <w:rStyle w:val="Lienhypertexte"/>
                <w:rFonts w:cs="Arial"/>
                <w:b/>
                <w:bCs/>
                <w:noProof/>
              </w:rPr>
              <w:t>14.3.1. Contrôle et réception de la prestation</w:t>
            </w:r>
            <w:r>
              <w:rPr>
                <w:noProof/>
                <w:webHidden/>
              </w:rPr>
              <w:tab/>
            </w:r>
            <w:r>
              <w:rPr>
                <w:noProof/>
                <w:webHidden/>
              </w:rPr>
              <w:fldChar w:fldCharType="begin"/>
            </w:r>
            <w:r>
              <w:rPr>
                <w:noProof/>
                <w:webHidden/>
              </w:rPr>
              <w:instrText xml:space="preserve"> PAGEREF _Toc170747232 \h </w:instrText>
            </w:r>
            <w:r>
              <w:rPr>
                <w:noProof/>
                <w:webHidden/>
              </w:rPr>
            </w:r>
            <w:r>
              <w:rPr>
                <w:noProof/>
                <w:webHidden/>
              </w:rPr>
              <w:fldChar w:fldCharType="separate"/>
            </w:r>
            <w:r>
              <w:rPr>
                <w:noProof/>
                <w:webHidden/>
              </w:rPr>
              <w:t>14</w:t>
            </w:r>
            <w:r>
              <w:rPr>
                <w:noProof/>
                <w:webHidden/>
              </w:rPr>
              <w:fldChar w:fldCharType="end"/>
            </w:r>
          </w:hyperlink>
        </w:p>
        <w:p w14:paraId="25AA988C" w14:textId="4B2F87FD" w:rsidR="005E36F4" w:rsidRDefault="005E36F4">
          <w:pPr>
            <w:pStyle w:val="TM3"/>
            <w:tabs>
              <w:tab w:val="right" w:leader="dot" w:pos="9060"/>
            </w:tabs>
            <w:rPr>
              <w:rFonts w:asciiTheme="minorHAnsi" w:hAnsiTheme="minorHAnsi"/>
              <w:noProof/>
              <w:kern w:val="2"/>
              <w:sz w:val="24"/>
              <w:szCs w:val="24"/>
              <w:lang w:eastAsia="fr-FR"/>
              <w14:ligatures w14:val="standardContextual"/>
            </w:rPr>
          </w:pPr>
          <w:hyperlink w:anchor="_Toc170747233" w:history="1">
            <w:r w:rsidRPr="00AF43B3">
              <w:rPr>
                <w:rStyle w:val="Lienhypertexte"/>
                <w:rFonts w:cs="Arial"/>
                <w:b/>
                <w:bCs/>
                <w:noProof/>
              </w:rPr>
              <w:t>14.3.2 Décisions après vérification</w:t>
            </w:r>
            <w:r>
              <w:rPr>
                <w:noProof/>
                <w:webHidden/>
              </w:rPr>
              <w:tab/>
            </w:r>
            <w:r>
              <w:rPr>
                <w:noProof/>
                <w:webHidden/>
              </w:rPr>
              <w:fldChar w:fldCharType="begin"/>
            </w:r>
            <w:r>
              <w:rPr>
                <w:noProof/>
                <w:webHidden/>
              </w:rPr>
              <w:instrText xml:space="preserve"> PAGEREF _Toc170747233 \h </w:instrText>
            </w:r>
            <w:r>
              <w:rPr>
                <w:noProof/>
                <w:webHidden/>
              </w:rPr>
            </w:r>
            <w:r>
              <w:rPr>
                <w:noProof/>
                <w:webHidden/>
              </w:rPr>
              <w:fldChar w:fldCharType="separate"/>
            </w:r>
            <w:r>
              <w:rPr>
                <w:noProof/>
                <w:webHidden/>
              </w:rPr>
              <w:t>14</w:t>
            </w:r>
            <w:r>
              <w:rPr>
                <w:noProof/>
                <w:webHidden/>
              </w:rPr>
              <w:fldChar w:fldCharType="end"/>
            </w:r>
          </w:hyperlink>
        </w:p>
        <w:p w14:paraId="1CAAEC1B" w14:textId="76CB5851" w:rsidR="005E36F4" w:rsidRDefault="005E36F4">
          <w:pPr>
            <w:pStyle w:val="TM3"/>
            <w:tabs>
              <w:tab w:val="right" w:leader="dot" w:pos="9060"/>
            </w:tabs>
            <w:rPr>
              <w:rFonts w:asciiTheme="minorHAnsi" w:hAnsiTheme="minorHAnsi"/>
              <w:noProof/>
              <w:kern w:val="2"/>
              <w:sz w:val="24"/>
              <w:szCs w:val="24"/>
              <w:lang w:eastAsia="fr-FR"/>
              <w14:ligatures w14:val="standardContextual"/>
            </w:rPr>
          </w:pPr>
          <w:hyperlink w:anchor="_Toc170747234" w:history="1">
            <w:r w:rsidRPr="00AF43B3">
              <w:rPr>
                <w:rStyle w:val="Lienhypertexte"/>
                <w:rFonts w:cs="Arial"/>
                <w:b/>
                <w:bCs/>
                <w:noProof/>
              </w:rPr>
              <w:t>14.3.3 Rejet</w:t>
            </w:r>
            <w:r>
              <w:rPr>
                <w:noProof/>
                <w:webHidden/>
              </w:rPr>
              <w:tab/>
            </w:r>
            <w:r>
              <w:rPr>
                <w:noProof/>
                <w:webHidden/>
              </w:rPr>
              <w:fldChar w:fldCharType="begin"/>
            </w:r>
            <w:r>
              <w:rPr>
                <w:noProof/>
                <w:webHidden/>
              </w:rPr>
              <w:instrText xml:space="preserve"> PAGEREF _Toc170747234 \h </w:instrText>
            </w:r>
            <w:r>
              <w:rPr>
                <w:noProof/>
                <w:webHidden/>
              </w:rPr>
            </w:r>
            <w:r>
              <w:rPr>
                <w:noProof/>
                <w:webHidden/>
              </w:rPr>
              <w:fldChar w:fldCharType="separate"/>
            </w:r>
            <w:r>
              <w:rPr>
                <w:noProof/>
                <w:webHidden/>
              </w:rPr>
              <w:t>14</w:t>
            </w:r>
            <w:r>
              <w:rPr>
                <w:noProof/>
                <w:webHidden/>
              </w:rPr>
              <w:fldChar w:fldCharType="end"/>
            </w:r>
          </w:hyperlink>
        </w:p>
        <w:p w14:paraId="643098F4" w14:textId="65E1AF2E" w:rsidR="005E36F4" w:rsidRDefault="005E36F4">
          <w:pPr>
            <w:pStyle w:val="TM1"/>
            <w:rPr>
              <w:rFonts w:asciiTheme="minorHAnsi" w:hAnsiTheme="minorHAnsi"/>
              <w:noProof/>
              <w:kern w:val="2"/>
              <w:sz w:val="24"/>
              <w:szCs w:val="24"/>
              <w:lang w:eastAsia="fr-FR"/>
              <w14:ligatures w14:val="standardContextual"/>
            </w:rPr>
          </w:pPr>
          <w:hyperlink w:anchor="_Toc170747235" w:history="1">
            <w:r w:rsidRPr="00AF43B3">
              <w:rPr>
                <w:rStyle w:val="Lienhypertexte"/>
                <w:noProof/>
                <w:lang w:eastAsia="en-US"/>
              </w:rPr>
              <w:t>ARTICLE 17. OBLIGATIONS DES PARTIES</w:t>
            </w:r>
            <w:r>
              <w:rPr>
                <w:noProof/>
                <w:webHidden/>
              </w:rPr>
              <w:tab/>
            </w:r>
            <w:r>
              <w:rPr>
                <w:noProof/>
                <w:webHidden/>
              </w:rPr>
              <w:fldChar w:fldCharType="begin"/>
            </w:r>
            <w:r>
              <w:rPr>
                <w:noProof/>
                <w:webHidden/>
              </w:rPr>
              <w:instrText xml:space="preserve"> PAGEREF _Toc170747235 \h </w:instrText>
            </w:r>
            <w:r>
              <w:rPr>
                <w:noProof/>
                <w:webHidden/>
              </w:rPr>
            </w:r>
            <w:r>
              <w:rPr>
                <w:noProof/>
                <w:webHidden/>
              </w:rPr>
              <w:fldChar w:fldCharType="separate"/>
            </w:r>
            <w:r>
              <w:rPr>
                <w:noProof/>
                <w:webHidden/>
              </w:rPr>
              <w:t>15</w:t>
            </w:r>
            <w:r>
              <w:rPr>
                <w:noProof/>
                <w:webHidden/>
              </w:rPr>
              <w:fldChar w:fldCharType="end"/>
            </w:r>
          </w:hyperlink>
        </w:p>
        <w:p w14:paraId="3768BDFB" w14:textId="75C57B81" w:rsidR="005E36F4" w:rsidRDefault="005E36F4">
          <w:pPr>
            <w:pStyle w:val="TM2"/>
            <w:rPr>
              <w:rFonts w:asciiTheme="minorHAnsi" w:hAnsiTheme="minorHAnsi"/>
              <w:noProof/>
              <w:kern w:val="2"/>
              <w:sz w:val="24"/>
              <w:szCs w:val="24"/>
              <w:lang w:eastAsia="fr-FR"/>
              <w14:ligatures w14:val="standardContextual"/>
            </w:rPr>
          </w:pPr>
          <w:hyperlink w:anchor="_Toc170747236" w:history="1">
            <w:r w:rsidRPr="00AF43B3">
              <w:rPr>
                <w:rStyle w:val="Lienhypertexte"/>
                <w:rFonts w:cs="Arial"/>
                <w:noProof/>
              </w:rPr>
              <w:t>17.1 Obligations du titulaire</w:t>
            </w:r>
            <w:r>
              <w:rPr>
                <w:noProof/>
                <w:webHidden/>
              </w:rPr>
              <w:tab/>
            </w:r>
            <w:r>
              <w:rPr>
                <w:noProof/>
                <w:webHidden/>
              </w:rPr>
              <w:fldChar w:fldCharType="begin"/>
            </w:r>
            <w:r>
              <w:rPr>
                <w:noProof/>
                <w:webHidden/>
              </w:rPr>
              <w:instrText xml:space="preserve"> PAGEREF _Toc170747236 \h </w:instrText>
            </w:r>
            <w:r>
              <w:rPr>
                <w:noProof/>
                <w:webHidden/>
              </w:rPr>
            </w:r>
            <w:r>
              <w:rPr>
                <w:noProof/>
                <w:webHidden/>
              </w:rPr>
              <w:fldChar w:fldCharType="separate"/>
            </w:r>
            <w:r>
              <w:rPr>
                <w:noProof/>
                <w:webHidden/>
              </w:rPr>
              <w:t>15</w:t>
            </w:r>
            <w:r>
              <w:rPr>
                <w:noProof/>
                <w:webHidden/>
              </w:rPr>
              <w:fldChar w:fldCharType="end"/>
            </w:r>
          </w:hyperlink>
        </w:p>
        <w:p w14:paraId="484D0AE5" w14:textId="0E5E4BA9" w:rsidR="005E36F4" w:rsidRDefault="005E36F4">
          <w:pPr>
            <w:pStyle w:val="TM2"/>
            <w:rPr>
              <w:rFonts w:asciiTheme="minorHAnsi" w:hAnsiTheme="minorHAnsi"/>
              <w:noProof/>
              <w:kern w:val="2"/>
              <w:sz w:val="24"/>
              <w:szCs w:val="24"/>
              <w:lang w:eastAsia="fr-FR"/>
              <w14:ligatures w14:val="standardContextual"/>
            </w:rPr>
          </w:pPr>
          <w:hyperlink w:anchor="_Toc170747237" w:history="1">
            <w:r w:rsidRPr="00AF43B3">
              <w:rPr>
                <w:rStyle w:val="Lienhypertexte"/>
                <w:rFonts w:cs="Arial"/>
                <w:noProof/>
              </w:rPr>
              <w:t>17.2 Obligations du pouvoir adjudicateur</w:t>
            </w:r>
            <w:r>
              <w:rPr>
                <w:noProof/>
                <w:webHidden/>
              </w:rPr>
              <w:tab/>
            </w:r>
            <w:r>
              <w:rPr>
                <w:noProof/>
                <w:webHidden/>
              </w:rPr>
              <w:fldChar w:fldCharType="begin"/>
            </w:r>
            <w:r>
              <w:rPr>
                <w:noProof/>
                <w:webHidden/>
              </w:rPr>
              <w:instrText xml:space="preserve"> PAGEREF _Toc170747237 \h </w:instrText>
            </w:r>
            <w:r>
              <w:rPr>
                <w:noProof/>
                <w:webHidden/>
              </w:rPr>
            </w:r>
            <w:r>
              <w:rPr>
                <w:noProof/>
                <w:webHidden/>
              </w:rPr>
              <w:fldChar w:fldCharType="separate"/>
            </w:r>
            <w:r>
              <w:rPr>
                <w:noProof/>
                <w:webHidden/>
              </w:rPr>
              <w:t>17</w:t>
            </w:r>
            <w:r>
              <w:rPr>
                <w:noProof/>
                <w:webHidden/>
              </w:rPr>
              <w:fldChar w:fldCharType="end"/>
            </w:r>
          </w:hyperlink>
        </w:p>
        <w:p w14:paraId="4EA7BC52" w14:textId="7854D1BF" w:rsidR="005E36F4" w:rsidRDefault="005E36F4">
          <w:pPr>
            <w:pStyle w:val="TM1"/>
            <w:rPr>
              <w:rFonts w:asciiTheme="minorHAnsi" w:hAnsiTheme="minorHAnsi"/>
              <w:noProof/>
              <w:kern w:val="2"/>
              <w:sz w:val="24"/>
              <w:szCs w:val="24"/>
              <w:lang w:eastAsia="fr-FR"/>
              <w14:ligatures w14:val="standardContextual"/>
            </w:rPr>
          </w:pPr>
          <w:hyperlink w:anchor="_Toc170747238" w:history="1">
            <w:r w:rsidRPr="00AF43B3">
              <w:rPr>
                <w:rStyle w:val="Lienhypertexte"/>
                <w:noProof/>
                <w:lang w:eastAsia="en-US"/>
              </w:rPr>
              <w:t>ARTICLE 18. PROTECTION DE L’ENVIRONNEMENT</w:t>
            </w:r>
            <w:r>
              <w:rPr>
                <w:noProof/>
                <w:webHidden/>
              </w:rPr>
              <w:tab/>
            </w:r>
            <w:r>
              <w:rPr>
                <w:noProof/>
                <w:webHidden/>
              </w:rPr>
              <w:fldChar w:fldCharType="begin"/>
            </w:r>
            <w:r>
              <w:rPr>
                <w:noProof/>
                <w:webHidden/>
              </w:rPr>
              <w:instrText xml:space="preserve"> PAGEREF _Toc170747238 \h </w:instrText>
            </w:r>
            <w:r>
              <w:rPr>
                <w:noProof/>
                <w:webHidden/>
              </w:rPr>
            </w:r>
            <w:r>
              <w:rPr>
                <w:noProof/>
                <w:webHidden/>
              </w:rPr>
              <w:fldChar w:fldCharType="separate"/>
            </w:r>
            <w:r>
              <w:rPr>
                <w:noProof/>
                <w:webHidden/>
              </w:rPr>
              <w:t>17</w:t>
            </w:r>
            <w:r>
              <w:rPr>
                <w:noProof/>
                <w:webHidden/>
              </w:rPr>
              <w:fldChar w:fldCharType="end"/>
            </w:r>
          </w:hyperlink>
        </w:p>
        <w:p w14:paraId="13F07A6C" w14:textId="648AAC0D" w:rsidR="005E36F4" w:rsidRDefault="005E36F4">
          <w:pPr>
            <w:pStyle w:val="TM1"/>
            <w:rPr>
              <w:rFonts w:asciiTheme="minorHAnsi" w:hAnsiTheme="minorHAnsi"/>
              <w:noProof/>
              <w:kern w:val="2"/>
              <w:sz w:val="24"/>
              <w:szCs w:val="24"/>
              <w:lang w:eastAsia="fr-FR"/>
              <w14:ligatures w14:val="standardContextual"/>
            </w:rPr>
          </w:pPr>
          <w:hyperlink w:anchor="_Toc170747239" w:history="1">
            <w:r w:rsidRPr="00AF43B3">
              <w:rPr>
                <w:rStyle w:val="Lienhypertexte"/>
                <w:noProof/>
                <w:lang w:eastAsia="en-US"/>
              </w:rPr>
              <w:t>ARTICLE 19. PROTECTION DE LA MAIN D’ŒUVRE ET DES CONDITIONS DE TRAVAIL</w:t>
            </w:r>
            <w:r>
              <w:rPr>
                <w:noProof/>
                <w:webHidden/>
              </w:rPr>
              <w:tab/>
            </w:r>
            <w:r>
              <w:rPr>
                <w:noProof/>
                <w:webHidden/>
              </w:rPr>
              <w:fldChar w:fldCharType="begin"/>
            </w:r>
            <w:r>
              <w:rPr>
                <w:noProof/>
                <w:webHidden/>
              </w:rPr>
              <w:instrText xml:space="preserve"> PAGEREF _Toc170747239 \h </w:instrText>
            </w:r>
            <w:r>
              <w:rPr>
                <w:noProof/>
                <w:webHidden/>
              </w:rPr>
            </w:r>
            <w:r>
              <w:rPr>
                <w:noProof/>
                <w:webHidden/>
              </w:rPr>
              <w:fldChar w:fldCharType="separate"/>
            </w:r>
            <w:r>
              <w:rPr>
                <w:noProof/>
                <w:webHidden/>
              </w:rPr>
              <w:t>17</w:t>
            </w:r>
            <w:r>
              <w:rPr>
                <w:noProof/>
                <w:webHidden/>
              </w:rPr>
              <w:fldChar w:fldCharType="end"/>
            </w:r>
          </w:hyperlink>
        </w:p>
        <w:p w14:paraId="0B95328A" w14:textId="230EA9AA" w:rsidR="005E36F4" w:rsidRDefault="005E36F4">
          <w:pPr>
            <w:pStyle w:val="TM1"/>
            <w:rPr>
              <w:rFonts w:asciiTheme="minorHAnsi" w:hAnsiTheme="minorHAnsi"/>
              <w:noProof/>
              <w:kern w:val="2"/>
              <w:sz w:val="24"/>
              <w:szCs w:val="24"/>
              <w:lang w:eastAsia="fr-FR"/>
              <w14:ligatures w14:val="standardContextual"/>
            </w:rPr>
          </w:pPr>
          <w:hyperlink w:anchor="_Toc170747240" w:history="1">
            <w:r w:rsidRPr="00AF43B3">
              <w:rPr>
                <w:rStyle w:val="Lienhypertexte"/>
                <w:noProof/>
                <w:lang w:eastAsia="en-US"/>
              </w:rPr>
              <w:t>ARTICLE 20. SOUS-TRAITANCE ET CO-TRAITANCE</w:t>
            </w:r>
            <w:r>
              <w:rPr>
                <w:noProof/>
                <w:webHidden/>
              </w:rPr>
              <w:tab/>
            </w:r>
            <w:r>
              <w:rPr>
                <w:noProof/>
                <w:webHidden/>
              </w:rPr>
              <w:fldChar w:fldCharType="begin"/>
            </w:r>
            <w:r>
              <w:rPr>
                <w:noProof/>
                <w:webHidden/>
              </w:rPr>
              <w:instrText xml:space="preserve"> PAGEREF _Toc170747240 \h </w:instrText>
            </w:r>
            <w:r>
              <w:rPr>
                <w:noProof/>
                <w:webHidden/>
              </w:rPr>
            </w:r>
            <w:r>
              <w:rPr>
                <w:noProof/>
                <w:webHidden/>
              </w:rPr>
              <w:fldChar w:fldCharType="separate"/>
            </w:r>
            <w:r>
              <w:rPr>
                <w:noProof/>
                <w:webHidden/>
              </w:rPr>
              <w:t>17</w:t>
            </w:r>
            <w:r>
              <w:rPr>
                <w:noProof/>
                <w:webHidden/>
              </w:rPr>
              <w:fldChar w:fldCharType="end"/>
            </w:r>
          </w:hyperlink>
        </w:p>
        <w:p w14:paraId="75C09F89" w14:textId="0421E78D" w:rsidR="005E36F4" w:rsidRDefault="005E36F4">
          <w:pPr>
            <w:pStyle w:val="TM1"/>
            <w:rPr>
              <w:rFonts w:asciiTheme="minorHAnsi" w:hAnsiTheme="minorHAnsi"/>
              <w:noProof/>
              <w:kern w:val="2"/>
              <w:sz w:val="24"/>
              <w:szCs w:val="24"/>
              <w:lang w:eastAsia="fr-FR"/>
              <w14:ligatures w14:val="standardContextual"/>
            </w:rPr>
          </w:pPr>
          <w:hyperlink w:anchor="_Toc170747241" w:history="1">
            <w:r w:rsidRPr="00AF43B3">
              <w:rPr>
                <w:rStyle w:val="Lienhypertexte"/>
                <w:noProof/>
                <w:lang w:eastAsia="en-US"/>
              </w:rPr>
              <w:t>ARTICLE 21. PENALITES</w:t>
            </w:r>
            <w:r>
              <w:rPr>
                <w:noProof/>
                <w:webHidden/>
              </w:rPr>
              <w:tab/>
            </w:r>
            <w:r>
              <w:rPr>
                <w:noProof/>
                <w:webHidden/>
              </w:rPr>
              <w:fldChar w:fldCharType="begin"/>
            </w:r>
            <w:r>
              <w:rPr>
                <w:noProof/>
                <w:webHidden/>
              </w:rPr>
              <w:instrText xml:space="preserve"> PAGEREF _Toc170747241 \h </w:instrText>
            </w:r>
            <w:r>
              <w:rPr>
                <w:noProof/>
                <w:webHidden/>
              </w:rPr>
            </w:r>
            <w:r>
              <w:rPr>
                <w:noProof/>
                <w:webHidden/>
              </w:rPr>
              <w:fldChar w:fldCharType="separate"/>
            </w:r>
            <w:r>
              <w:rPr>
                <w:noProof/>
                <w:webHidden/>
              </w:rPr>
              <w:t>18</w:t>
            </w:r>
            <w:r>
              <w:rPr>
                <w:noProof/>
                <w:webHidden/>
              </w:rPr>
              <w:fldChar w:fldCharType="end"/>
            </w:r>
          </w:hyperlink>
        </w:p>
        <w:p w14:paraId="79B54EF1" w14:textId="6F682E1A" w:rsidR="005E36F4" w:rsidRDefault="005E36F4">
          <w:pPr>
            <w:pStyle w:val="TM2"/>
            <w:rPr>
              <w:rFonts w:asciiTheme="minorHAnsi" w:hAnsiTheme="minorHAnsi"/>
              <w:noProof/>
              <w:kern w:val="2"/>
              <w:sz w:val="24"/>
              <w:szCs w:val="24"/>
              <w:lang w:eastAsia="fr-FR"/>
              <w14:ligatures w14:val="standardContextual"/>
            </w:rPr>
          </w:pPr>
          <w:hyperlink w:anchor="_Toc170747242" w:history="1">
            <w:r w:rsidRPr="00AF43B3">
              <w:rPr>
                <w:rStyle w:val="Lienhypertexte"/>
                <w:rFonts w:cs="Arial"/>
                <w:noProof/>
              </w:rPr>
              <w:t>21.1.  Pénalités pour retard d’exécution</w:t>
            </w:r>
            <w:r>
              <w:rPr>
                <w:noProof/>
                <w:webHidden/>
              </w:rPr>
              <w:tab/>
            </w:r>
            <w:r>
              <w:rPr>
                <w:noProof/>
                <w:webHidden/>
              </w:rPr>
              <w:fldChar w:fldCharType="begin"/>
            </w:r>
            <w:r>
              <w:rPr>
                <w:noProof/>
                <w:webHidden/>
              </w:rPr>
              <w:instrText xml:space="preserve"> PAGEREF _Toc170747242 \h </w:instrText>
            </w:r>
            <w:r>
              <w:rPr>
                <w:noProof/>
                <w:webHidden/>
              </w:rPr>
            </w:r>
            <w:r>
              <w:rPr>
                <w:noProof/>
                <w:webHidden/>
              </w:rPr>
              <w:fldChar w:fldCharType="separate"/>
            </w:r>
            <w:r>
              <w:rPr>
                <w:noProof/>
                <w:webHidden/>
              </w:rPr>
              <w:t>18</w:t>
            </w:r>
            <w:r>
              <w:rPr>
                <w:noProof/>
                <w:webHidden/>
              </w:rPr>
              <w:fldChar w:fldCharType="end"/>
            </w:r>
          </w:hyperlink>
        </w:p>
        <w:p w14:paraId="3BA25D46" w14:textId="33560499" w:rsidR="005E36F4" w:rsidRDefault="005E36F4">
          <w:pPr>
            <w:pStyle w:val="TM2"/>
            <w:rPr>
              <w:rFonts w:asciiTheme="minorHAnsi" w:hAnsiTheme="minorHAnsi"/>
              <w:noProof/>
              <w:kern w:val="2"/>
              <w:sz w:val="24"/>
              <w:szCs w:val="24"/>
              <w:lang w:eastAsia="fr-FR"/>
              <w14:ligatures w14:val="standardContextual"/>
            </w:rPr>
          </w:pPr>
          <w:hyperlink w:anchor="_Toc170747243" w:history="1">
            <w:r w:rsidRPr="00AF43B3">
              <w:rPr>
                <w:rStyle w:val="Lienhypertexte"/>
                <w:rFonts w:cs="Arial"/>
                <w:noProof/>
              </w:rPr>
              <w:t>21.2. Pénalités pour défaut qualitatif des prestations</w:t>
            </w:r>
            <w:r>
              <w:rPr>
                <w:noProof/>
                <w:webHidden/>
              </w:rPr>
              <w:tab/>
            </w:r>
            <w:r>
              <w:rPr>
                <w:noProof/>
                <w:webHidden/>
              </w:rPr>
              <w:fldChar w:fldCharType="begin"/>
            </w:r>
            <w:r>
              <w:rPr>
                <w:noProof/>
                <w:webHidden/>
              </w:rPr>
              <w:instrText xml:space="preserve"> PAGEREF _Toc170747243 \h </w:instrText>
            </w:r>
            <w:r>
              <w:rPr>
                <w:noProof/>
                <w:webHidden/>
              </w:rPr>
            </w:r>
            <w:r>
              <w:rPr>
                <w:noProof/>
                <w:webHidden/>
              </w:rPr>
              <w:fldChar w:fldCharType="separate"/>
            </w:r>
            <w:r>
              <w:rPr>
                <w:noProof/>
                <w:webHidden/>
              </w:rPr>
              <w:t>19</w:t>
            </w:r>
            <w:r>
              <w:rPr>
                <w:noProof/>
                <w:webHidden/>
              </w:rPr>
              <w:fldChar w:fldCharType="end"/>
            </w:r>
          </w:hyperlink>
        </w:p>
        <w:p w14:paraId="5EE12BA8" w14:textId="20142193" w:rsidR="005E36F4" w:rsidRDefault="005E36F4">
          <w:pPr>
            <w:pStyle w:val="TM2"/>
            <w:rPr>
              <w:rFonts w:asciiTheme="minorHAnsi" w:hAnsiTheme="minorHAnsi"/>
              <w:noProof/>
              <w:kern w:val="2"/>
              <w:sz w:val="24"/>
              <w:szCs w:val="24"/>
              <w:lang w:eastAsia="fr-FR"/>
              <w14:ligatures w14:val="standardContextual"/>
            </w:rPr>
          </w:pPr>
          <w:hyperlink w:anchor="_Toc170747244" w:history="1">
            <w:r w:rsidRPr="00AF43B3">
              <w:rPr>
                <w:rStyle w:val="Lienhypertexte"/>
                <w:rFonts w:cs="Arial"/>
                <w:noProof/>
              </w:rPr>
              <w:t>21.3 Pénalités pour non-respect des formalités relatives à la lutte contre le travail illégal</w:t>
            </w:r>
            <w:r>
              <w:rPr>
                <w:noProof/>
                <w:webHidden/>
              </w:rPr>
              <w:tab/>
            </w:r>
            <w:r>
              <w:rPr>
                <w:noProof/>
                <w:webHidden/>
              </w:rPr>
              <w:fldChar w:fldCharType="begin"/>
            </w:r>
            <w:r>
              <w:rPr>
                <w:noProof/>
                <w:webHidden/>
              </w:rPr>
              <w:instrText xml:space="preserve"> PAGEREF _Toc170747244 \h </w:instrText>
            </w:r>
            <w:r>
              <w:rPr>
                <w:noProof/>
                <w:webHidden/>
              </w:rPr>
            </w:r>
            <w:r>
              <w:rPr>
                <w:noProof/>
                <w:webHidden/>
              </w:rPr>
              <w:fldChar w:fldCharType="separate"/>
            </w:r>
            <w:r>
              <w:rPr>
                <w:noProof/>
                <w:webHidden/>
              </w:rPr>
              <w:t>19</w:t>
            </w:r>
            <w:r>
              <w:rPr>
                <w:noProof/>
                <w:webHidden/>
              </w:rPr>
              <w:fldChar w:fldCharType="end"/>
            </w:r>
          </w:hyperlink>
        </w:p>
        <w:p w14:paraId="7F54B514" w14:textId="56DA7107" w:rsidR="005E36F4" w:rsidRDefault="005E36F4">
          <w:pPr>
            <w:pStyle w:val="TM1"/>
            <w:rPr>
              <w:rFonts w:asciiTheme="minorHAnsi" w:hAnsiTheme="minorHAnsi"/>
              <w:noProof/>
              <w:kern w:val="2"/>
              <w:sz w:val="24"/>
              <w:szCs w:val="24"/>
              <w:lang w:eastAsia="fr-FR"/>
              <w14:ligatures w14:val="standardContextual"/>
            </w:rPr>
          </w:pPr>
          <w:hyperlink w:anchor="_Toc170747245" w:history="1">
            <w:r w:rsidRPr="00AF43B3">
              <w:rPr>
                <w:rStyle w:val="Lienhypertexte"/>
                <w:noProof/>
                <w:lang w:eastAsia="en-US"/>
              </w:rPr>
              <w:t>ARTICLE 22. EXECUTION AUX FRAIS ET RISQUES</w:t>
            </w:r>
            <w:r>
              <w:rPr>
                <w:noProof/>
                <w:webHidden/>
              </w:rPr>
              <w:tab/>
            </w:r>
            <w:r>
              <w:rPr>
                <w:noProof/>
                <w:webHidden/>
              </w:rPr>
              <w:fldChar w:fldCharType="begin"/>
            </w:r>
            <w:r>
              <w:rPr>
                <w:noProof/>
                <w:webHidden/>
              </w:rPr>
              <w:instrText xml:space="preserve"> PAGEREF _Toc170747245 \h </w:instrText>
            </w:r>
            <w:r>
              <w:rPr>
                <w:noProof/>
                <w:webHidden/>
              </w:rPr>
            </w:r>
            <w:r>
              <w:rPr>
                <w:noProof/>
                <w:webHidden/>
              </w:rPr>
              <w:fldChar w:fldCharType="separate"/>
            </w:r>
            <w:r>
              <w:rPr>
                <w:noProof/>
                <w:webHidden/>
              </w:rPr>
              <w:t>19</w:t>
            </w:r>
            <w:r>
              <w:rPr>
                <w:noProof/>
                <w:webHidden/>
              </w:rPr>
              <w:fldChar w:fldCharType="end"/>
            </w:r>
          </w:hyperlink>
        </w:p>
        <w:p w14:paraId="6FB3B36E" w14:textId="2CE85734" w:rsidR="005E36F4" w:rsidRDefault="005E36F4">
          <w:pPr>
            <w:pStyle w:val="TM1"/>
            <w:rPr>
              <w:rFonts w:asciiTheme="minorHAnsi" w:hAnsiTheme="minorHAnsi"/>
              <w:noProof/>
              <w:kern w:val="2"/>
              <w:sz w:val="24"/>
              <w:szCs w:val="24"/>
              <w:lang w:eastAsia="fr-FR"/>
              <w14:ligatures w14:val="standardContextual"/>
            </w:rPr>
          </w:pPr>
          <w:hyperlink w:anchor="_Toc170747246" w:history="1">
            <w:r w:rsidRPr="00AF43B3">
              <w:rPr>
                <w:rStyle w:val="Lienhypertexte"/>
                <w:noProof/>
                <w:lang w:eastAsia="en-US"/>
              </w:rPr>
              <w:t>ARTICLE 23. RESILIATION DU CONTRAT</w:t>
            </w:r>
            <w:r>
              <w:rPr>
                <w:noProof/>
                <w:webHidden/>
              </w:rPr>
              <w:tab/>
            </w:r>
            <w:r>
              <w:rPr>
                <w:noProof/>
                <w:webHidden/>
              </w:rPr>
              <w:fldChar w:fldCharType="begin"/>
            </w:r>
            <w:r>
              <w:rPr>
                <w:noProof/>
                <w:webHidden/>
              </w:rPr>
              <w:instrText xml:space="preserve"> PAGEREF _Toc170747246 \h </w:instrText>
            </w:r>
            <w:r>
              <w:rPr>
                <w:noProof/>
                <w:webHidden/>
              </w:rPr>
            </w:r>
            <w:r>
              <w:rPr>
                <w:noProof/>
                <w:webHidden/>
              </w:rPr>
              <w:fldChar w:fldCharType="separate"/>
            </w:r>
            <w:r>
              <w:rPr>
                <w:noProof/>
                <w:webHidden/>
              </w:rPr>
              <w:t>20</w:t>
            </w:r>
            <w:r>
              <w:rPr>
                <w:noProof/>
                <w:webHidden/>
              </w:rPr>
              <w:fldChar w:fldCharType="end"/>
            </w:r>
          </w:hyperlink>
        </w:p>
        <w:p w14:paraId="5BF763D8" w14:textId="5973B285" w:rsidR="005E36F4" w:rsidRDefault="005E36F4">
          <w:pPr>
            <w:pStyle w:val="TM2"/>
            <w:rPr>
              <w:rFonts w:asciiTheme="minorHAnsi" w:hAnsiTheme="minorHAnsi"/>
              <w:noProof/>
              <w:kern w:val="2"/>
              <w:sz w:val="24"/>
              <w:szCs w:val="24"/>
              <w:lang w:eastAsia="fr-FR"/>
              <w14:ligatures w14:val="standardContextual"/>
            </w:rPr>
          </w:pPr>
          <w:hyperlink w:anchor="_Toc170747247" w:history="1">
            <w:r w:rsidRPr="00AF43B3">
              <w:rPr>
                <w:rStyle w:val="Lienhypertexte"/>
                <w:rFonts w:cs="Arial"/>
                <w:noProof/>
              </w:rPr>
              <w:t>23.1 Résiliation pour faute</w:t>
            </w:r>
            <w:r>
              <w:rPr>
                <w:noProof/>
                <w:webHidden/>
              </w:rPr>
              <w:tab/>
            </w:r>
            <w:r>
              <w:rPr>
                <w:noProof/>
                <w:webHidden/>
              </w:rPr>
              <w:fldChar w:fldCharType="begin"/>
            </w:r>
            <w:r>
              <w:rPr>
                <w:noProof/>
                <w:webHidden/>
              </w:rPr>
              <w:instrText xml:space="preserve"> PAGEREF _Toc170747247 \h </w:instrText>
            </w:r>
            <w:r>
              <w:rPr>
                <w:noProof/>
                <w:webHidden/>
              </w:rPr>
            </w:r>
            <w:r>
              <w:rPr>
                <w:noProof/>
                <w:webHidden/>
              </w:rPr>
              <w:fldChar w:fldCharType="separate"/>
            </w:r>
            <w:r>
              <w:rPr>
                <w:noProof/>
                <w:webHidden/>
              </w:rPr>
              <w:t>20</w:t>
            </w:r>
            <w:r>
              <w:rPr>
                <w:noProof/>
                <w:webHidden/>
              </w:rPr>
              <w:fldChar w:fldCharType="end"/>
            </w:r>
          </w:hyperlink>
        </w:p>
        <w:p w14:paraId="3CBE2A10" w14:textId="67606963" w:rsidR="005E36F4" w:rsidRDefault="005E36F4">
          <w:pPr>
            <w:pStyle w:val="TM2"/>
            <w:rPr>
              <w:rFonts w:asciiTheme="minorHAnsi" w:hAnsiTheme="minorHAnsi"/>
              <w:noProof/>
              <w:kern w:val="2"/>
              <w:sz w:val="24"/>
              <w:szCs w:val="24"/>
              <w:lang w:eastAsia="fr-FR"/>
              <w14:ligatures w14:val="standardContextual"/>
            </w:rPr>
          </w:pPr>
          <w:hyperlink w:anchor="_Toc170747248" w:history="1">
            <w:r w:rsidRPr="00AF43B3">
              <w:rPr>
                <w:rStyle w:val="Lienhypertexte"/>
                <w:rFonts w:cs="Arial"/>
                <w:noProof/>
              </w:rPr>
              <w:t>23.2 Résiliation pour motif d’intérêt général</w:t>
            </w:r>
            <w:r>
              <w:rPr>
                <w:noProof/>
                <w:webHidden/>
              </w:rPr>
              <w:tab/>
            </w:r>
            <w:r>
              <w:rPr>
                <w:noProof/>
                <w:webHidden/>
              </w:rPr>
              <w:fldChar w:fldCharType="begin"/>
            </w:r>
            <w:r>
              <w:rPr>
                <w:noProof/>
                <w:webHidden/>
              </w:rPr>
              <w:instrText xml:space="preserve"> PAGEREF _Toc170747248 \h </w:instrText>
            </w:r>
            <w:r>
              <w:rPr>
                <w:noProof/>
                <w:webHidden/>
              </w:rPr>
            </w:r>
            <w:r>
              <w:rPr>
                <w:noProof/>
                <w:webHidden/>
              </w:rPr>
              <w:fldChar w:fldCharType="separate"/>
            </w:r>
            <w:r>
              <w:rPr>
                <w:noProof/>
                <w:webHidden/>
              </w:rPr>
              <w:t>20</w:t>
            </w:r>
            <w:r>
              <w:rPr>
                <w:noProof/>
                <w:webHidden/>
              </w:rPr>
              <w:fldChar w:fldCharType="end"/>
            </w:r>
          </w:hyperlink>
        </w:p>
        <w:p w14:paraId="6660846C" w14:textId="3D34C31F" w:rsidR="005E36F4" w:rsidRDefault="005E36F4">
          <w:pPr>
            <w:pStyle w:val="TM1"/>
            <w:rPr>
              <w:rFonts w:asciiTheme="minorHAnsi" w:hAnsiTheme="minorHAnsi"/>
              <w:noProof/>
              <w:kern w:val="2"/>
              <w:sz w:val="24"/>
              <w:szCs w:val="24"/>
              <w:lang w:eastAsia="fr-FR"/>
              <w14:ligatures w14:val="standardContextual"/>
            </w:rPr>
          </w:pPr>
          <w:hyperlink w:anchor="_Toc170747249" w:history="1">
            <w:r w:rsidRPr="00AF43B3">
              <w:rPr>
                <w:rStyle w:val="Lienhypertexte"/>
                <w:noProof/>
                <w:lang w:eastAsia="en-US"/>
              </w:rPr>
              <w:t>ARTICLE 24. REGLEMENTS DES DIFFERENDS</w:t>
            </w:r>
            <w:r>
              <w:rPr>
                <w:noProof/>
                <w:webHidden/>
              </w:rPr>
              <w:tab/>
            </w:r>
            <w:r>
              <w:rPr>
                <w:noProof/>
                <w:webHidden/>
              </w:rPr>
              <w:fldChar w:fldCharType="begin"/>
            </w:r>
            <w:r>
              <w:rPr>
                <w:noProof/>
                <w:webHidden/>
              </w:rPr>
              <w:instrText xml:space="preserve"> PAGEREF _Toc170747249 \h </w:instrText>
            </w:r>
            <w:r>
              <w:rPr>
                <w:noProof/>
                <w:webHidden/>
              </w:rPr>
            </w:r>
            <w:r>
              <w:rPr>
                <w:noProof/>
                <w:webHidden/>
              </w:rPr>
              <w:fldChar w:fldCharType="separate"/>
            </w:r>
            <w:r>
              <w:rPr>
                <w:noProof/>
                <w:webHidden/>
              </w:rPr>
              <w:t>20</w:t>
            </w:r>
            <w:r>
              <w:rPr>
                <w:noProof/>
                <w:webHidden/>
              </w:rPr>
              <w:fldChar w:fldCharType="end"/>
            </w:r>
          </w:hyperlink>
        </w:p>
        <w:p w14:paraId="1FC5108F" w14:textId="34A4582C" w:rsidR="005E36F4" w:rsidRDefault="005E36F4">
          <w:pPr>
            <w:pStyle w:val="TM2"/>
            <w:rPr>
              <w:rFonts w:asciiTheme="minorHAnsi" w:hAnsiTheme="minorHAnsi"/>
              <w:noProof/>
              <w:kern w:val="2"/>
              <w:sz w:val="24"/>
              <w:szCs w:val="24"/>
              <w:lang w:eastAsia="fr-FR"/>
              <w14:ligatures w14:val="standardContextual"/>
            </w:rPr>
          </w:pPr>
          <w:hyperlink w:anchor="_Toc170747250" w:history="1">
            <w:r w:rsidRPr="00AF43B3">
              <w:rPr>
                <w:rStyle w:val="Lienhypertexte"/>
                <w:rFonts w:cs="Arial"/>
                <w:noProof/>
              </w:rPr>
              <w:t>24.1 Règlement à l’amiable</w:t>
            </w:r>
            <w:r>
              <w:rPr>
                <w:noProof/>
                <w:webHidden/>
              </w:rPr>
              <w:tab/>
            </w:r>
            <w:r>
              <w:rPr>
                <w:noProof/>
                <w:webHidden/>
              </w:rPr>
              <w:fldChar w:fldCharType="begin"/>
            </w:r>
            <w:r>
              <w:rPr>
                <w:noProof/>
                <w:webHidden/>
              </w:rPr>
              <w:instrText xml:space="preserve"> PAGEREF _Toc170747250 \h </w:instrText>
            </w:r>
            <w:r>
              <w:rPr>
                <w:noProof/>
                <w:webHidden/>
              </w:rPr>
            </w:r>
            <w:r>
              <w:rPr>
                <w:noProof/>
                <w:webHidden/>
              </w:rPr>
              <w:fldChar w:fldCharType="separate"/>
            </w:r>
            <w:r>
              <w:rPr>
                <w:noProof/>
                <w:webHidden/>
              </w:rPr>
              <w:t>20</w:t>
            </w:r>
            <w:r>
              <w:rPr>
                <w:noProof/>
                <w:webHidden/>
              </w:rPr>
              <w:fldChar w:fldCharType="end"/>
            </w:r>
          </w:hyperlink>
        </w:p>
        <w:p w14:paraId="6618F1F3" w14:textId="66DCD7F1" w:rsidR="005E36F4" w:rsidRDefault="005E36F4">
          <w:pPr>
            <w:pStyle w:val="TM2"/>
            <w:rPr>
              <w:rFonts w:asciiTheme="minorHAnsi" w:hAnsiTheme="minorHAnsi"/>
              <w:noProof/>
              <w:kern w:val="2"/>
              <w:sz w:val="24"/>
              <w:szCs w:val="24"/>
              <w:lang w:eastAsia="fr-FR"/>
              <w14:ligatures w14:val="standardContextual"/>
            </w:rPr>
          </w:pPr>
          <w:hyperlink w:anchor="_Toc170747251" w:history="1">
            <w:r w:rsidRPr="00AF43B3">
              <w:rPr>
                <w:rStyle w:val="Lienhypertexte"/>
                <w:rFonts w:cs="Arial"/>
                <w:noProof/>
              </w:rPr>
              <w:t>24.2 Dispositions applicables en cas de titulaire étranger</w:t>
            </w:r>
            <w:r>
              <w:rPr>
                <w:noProof/>
                <w:webHidden/>
              </w:rPr>
              <w:tab/>
            </w:r>
            <w:r>
              <w:rPr>
                <w:noProof/>
                <w:webHidden/>
              </w:rPr>
              <w:fldChar w:fldCharType="begin"/>
            </w:r>
            <w:r>
              <w:rPr>
                <w:noProof/>
                <w:webHidden/>
              </w:rPr>
              <w:instrText xml:space="preserve"> PAGEREF _Toc170747251 \h </w:instrText>
            </w:r>
            <w:r>
              <w:rPr>
                <w:noProof/>
                <w:webHidden/>
              </w:rPr>
            </w:r>
            <w:r>
              <w:rPr>
                <w:noProof/>
                <w:webHidden/>
              </w:rPr>
              <w:fldChar w:fldCharType="separate"/>
            </w:r>
            <w:r>
              <w:rPr>
                <w:noProof/>
                <w:webHidden/>
              </w:rPr>
              <w:t>20</w:t>
            </w:r>
            <w:r>
              <w:rPr>
                <w:noProof/>
                <w:webHidden/>
              </w:rPr>
              <w:fldChar w:fldCharType="end"/>
            </w:r>
          </w:hyperlink>
        </w:p>
        <w:p w14:paraId="766F3018" w14:textId="6606D35D" w:rsidR="00EB10C6" w:rsidRPr="004A6D7A" w:rsidRDefault="00EB10C6" w:rsidP="00EB10C6">
          <w:pPr>
            <w:rPr>
              <w:rFonts w:cs="Arial"/>
              <w:szCs w:val="20"/>
            </w:rPr>
          </w:pPr>
          <w:r w:rsidRPr="00F73AC7">
            <w:rPr>
              <w:rFonts w:cs="Arial"/>
              <w:b/>
              <w:bCs/>
              <w:szCs w:val="20"/>
            </w:rPr>
            <w:fldChar w:fldCharType="end"/>
          </w:r>
        </w:p>
      </w:sdtContent>
    </w:sdt>
    <w:p w14:paraId="2294F8E3" w14:textId="77777777" w:rsidR="00EB10C6" w:rsidRPr="00EC175B" w:rsidRDefault="00EB10C6" w:rsidP="00EB10C6">
      <w:pPr>
        <w:rPr>
          <w:rFonts w:cs="Arial"/>
          <w:b/>
          <w:szCs w:val="20"/>
          <w:u w:val="single"/>
        </w:rPr>
      </w:pPr>
      <w:r w:rsidRPr="00EC175B">
        <w:rPr>
          <w:rFonts w:cs="Arial"/>
          <w:b/>
          <w:szCs w:val="20"/>
          <w:u w:val="single"/>
        </w:rPr>
        <w:br w:type="page"/>
      </w:r>
    </w:p>
    <w:tbl>
      <w:tblPr>
        <w:tblStyle w:val="Grilledutableau"/>
        <w:tblW w:w="0" w:type="auto"/>
        <w:tblLook w:val="04A0" w:firstRow="1" w:lastRow="0" w:firstColumn="1" w:lastColumn="0" w:noHBand="0" w:noVBand="1"/>
      </w:tblPr>
      <w:tblGrid>
        <w:gridCol w:w="9060"/>
      </w:tblGrid>
      <w:tr w:rsidR="00EB10C6" w:rsidRPr="00706D93" w14:paraId="19A92571" w14:textId="77777777" w:rsidTr="00EB10C6">
        <w:tc>
          <w:tcPr>
            <w:tcW w:w="9628" w:type="dxa"/>
            <w:shd w:val="clear" w:color="auto" w:fill="C00000"/>
          </w:tcPr>
          <w:p w14:paraId="481CF328" w14:textId="77777777" w:rsidR="00EB10C6" w:rsidRPr="0018283D" w:rsidRDefault="00EB10C6" w:rsidP="008550B8">
            <w:pPr>
              <w:pStyle w:val="Titre1"/>
              <w:spacing w:before="0"/>
            </w:pPr>
            <w:bookmarkStart w:id="2" w:name="_Toc80278151"/>
            <w:bookmarkStart w:id="3" w:name="_Toc170747202"/>
            <w:r w:rsidRPr="0018283D">
              <w:rPr>
                <w:lang w:eastAsia="en-US"/>
              </w:rPr>
              <w:lastRenderedPageBreak/>
              <w:t xml:space="preserve">ARTICLE 1. </w:t>
            </w:r>
            <w:r>
              <w:rPr>
                <w:lang w:eastAsia="en-US"/>
              </w:rPr>
              <w:t xml:space="preserve"> IDENTIFICATION </w:t>
            </w:r>
            <w:bookmarkEnd w:id="2"/>
            <w:r>
              <w:rPr>
                <w:lang w:eastAsia="en-US"/>
              </w:rPr>
              <w:t>DU POUVOIR ADJUDICATEUR</w:t>
            </w:r>
            <w:bookmarkEnd w:id="3"/>
            <w:r w:rsidRPr="0018283D">
              <w:t xml:space="preserve"> </w:t>
            </w:r>
          </w:p>
        </w:tc>
      </w:tr>
    </w:tbl>
    <w:p w14:paraId="090E26B6" w14:textId="77777777" w:rsidR="00EB10C6" w:rsidRPr="00D540DC" w:rsidRDefault="00EB10C6" w:rsidP="00EB10C6">
      <w:pPr>
        <w:pStyle w:val="Titre2"/>
        <w:rPr>
          <w:rFonts w:ascii="Arial" w:hAnsi="Arial" w:cs="Arial"/>
          <w:sz w:val="20"/>
          <w:szCs w:val="28"/>
        </w:rPr>
      </w:pPr>
      <w:bookmarkStart w:id="4" w:name="_Toc113454662"/>
      <w:bookmarkStart w:id="5" w:name="_Toc170747203"/>
      <w:r w:rsidRPr="00D540DC">
        <w:rPr>
          <w:rFonts w:ascii="Arial" w:hAnsi="Arial" w:cs="Arial"/>
          <w:sz w:val="20"/>
          <w:szCs w:val="28"/>
        </w:rPr>
        <w:t>1.1 Nom et adresse officiels de l’acheteur public</w:t>
      </w:r>
      <w:bookmarkEnd w:id="4"/>
      <w:bookmarkEnd w:id="5"/>
      <w:r w:rsidRPr="00D540DC">
        <w:rPr>
          <w:rFonts w:ascii="Arial" w:hAnsi="Arial" w:cs="Arial"/>
          <w:sz w:val="20"/>
          <w:szCs w:val="28"/>
        </w:rPr>
        <w:t xml:space="preserve"> </w:t>
      </w:r>
    </w:p>
    <w:p w14:paraId="7EEFD29B" w14:textId="77777777" w:rsidR="00EB10C6" w:rsidRPr="00432C0A" w:rsidRDefault="00EB10C6" w:rsidP="00EB10C6">
      <w:pPr>
        <w:spacing w:after="0"/>
        <w:jc w:val="center"/>
        <w:rPr>
          <w:rFonts w:cs="Arial"/>
          <w:b/>
          <w:bCs/>
          <w:szCs w:val="20"/>
        </w:rPr>
      </w:pPr>
      <w:r w:rsidRPr="00432C0A">
        <w:rPr>
          <w:rFonts w:cs="Arial"/>
          <w:b/>
          <w:bCs/>
          <w:szCs w:val="20"/>
        </w:rPr>
        <w:t>Chambre de Métiers et de l’Artisanat de Région Ile de France (CMA IDF)</w:t>
      </w:r>
      <w:r>
        <w:rPr>
          <w:rFonts w:cs="Arial"/>
          <w:b/>
          <w:bCs/>
          <w:szCs w:val="20"/>
        </w:rPr>
        <w:t xml:space="preserve"> </w:t>
      </w:r>
    </w:p>
    <w:p w14:paraId="516F70E1" w14:textId="77777777" w:rsidR="00EB10C6" w:rsidRPr="00432C0A" w:rsidRDefault="00EB10C6" w:rsidP="00EB10C6">
      <w:pPr>
        <w:spacing w:after="0"/>
        <w:jc w:val="center"/>
        <w:rPr>
          <w:rFonts w:cs="Arial"/>
          <w:szCs w:val="20"/>
        </w:rPr>
      </w:pPr>
      <w:r w:rsidRPr="00432C0A">
        <w:rPr>
          <w:rFonts w:cs="Arial"/>
          <w:szCs w:val="20"/>
        </w:rPr>
        <w:t>72 rue de Reuilly</w:t>
      </w:r>
    </w:p>
    <w:p w14:paraId="3B4A4938" w14:textId="77777777" w:rsidR="00EB10C6" w:rsidRPr="00432C0A" w:rsidRDefault="00EB10C6" w:rsidP="00EB10C6">
      <w:pPr>
        <w:spacing w:after="0"/>
        <w:jc w:val="center"/>
        <w:rPr>
          <w:rFonts w:cs="Arial"/>
          <w:szCs w:val="20"/>
        </w:rPr>
      </w:pPr>
      <w:r w:rsidRPr="00432C0A">
        <w:rPr>
          <w:rFonts w:cs="Arial"/>
          <w:szCs w:val="20"/>
        </w:rPr>
        <w:t>75012 PARIS</w:t>
      </w:r>
    </w:p>
    <w:p w14:paraId="2BE7CF3F" w14:textId="77777777" w:rsidR="00EB10C6" w:rsidRPr="00BC46AE" w:rsidRDefault="00EB10C6" w:rsidP="00EB10C6">
      <w:pPr>
        <w:spacing w:after="0"/>
        <w:jc w:val="center"/>
        <w:rPr>
          <w:rFonts w:cs="Arial"/>
          <w:szCs w:val="20"/>
        </w:rPr>
      </w:pPr>
      <w:r w:rsidRPr="00BC46AE">
        <w:rPr>
          <w:rFonts w:cs="Arial"/>
          <w:szCs w:val="20"/>
        </w:rPr>
        <w:t xml:space="preserve">Site </w:t>
      </w:r>
      <w:proofErr w:type="gramStart"/>
      <w:r w:rsidRPr="00BC46AE">
        <w:rPr>
          <w:rFonts w:cs="Arial"/>
          <w:szCs w:val="20"/>
        </w:rPr>
        <w:t>Web:</w:t>
      </w:r>
      <w:proofErr w:type="gramEnd"/>
      <w:r w:rsidRPr="00BC46AE">
        <w:rPr>
          <w:rFonts w:cs="Arial"/>
          <w:szCs w:val="20"/>
        </w:rPr>
        <w:t xml:space="preserve"> </w:t>
      </w:r>
      <w:hyperlink r:id="rId11" w:history="1">
        <w:r w:rsidRPr="00BC46AE">
          <w:rPr>
            <w:rStyle w:val="Lienhypertexte"/>
            <w:rFonts w:cs="Arial"/>
            <w:szCs w:val="20"/>
          </w:rPr>
          <w:t>www.cma-idf.com</w:t>
        </w:r>
      </w:hyperlink>
    </w:p>
    <w:p w14:paraId="77067EEC" w14:textId="77777777" w:rsidR="00EB10C6" w:rsidRPr="001422FA" w:rsidRDefault="00EB10C6" w:rsidP="00EB10C6">
      <w:pPr>
        <w:spacing w:after="0"/>
        <w:jc w:val="center"/>
        <w:rPr>
          <w:rFonts w:cs="Arial"/>
          <w:szCs w:val="20"/>
        </w:rPr>
      </w:pPr>
      <w:proofErr w:type="gramStart"/>
      <w:r w:rsidRPr="001422FA">
        <w:rPr>
          <w:rFonts w:cs="Arial"/>
          <w:szCs w:val="20"/>
        </w:rPr>
        <w:t>Siret:</w:t>
      </w:r>
      <w:proofErr w:type="gramEnd"/>
      <w:r w:rsidRPr="001422FA">
        <w:rPr>
          <w:rFonts w:cs="Arial"/>
          <w:szCs w:val="20"/>
        </w:rPr>
        <w:t xml:space="preserve"> 130 027 972 00012</w:t>
      </w:r>
    </w:p>
    <w:p w14:paraId="4F40182C" w14:textId="77777777" w:rsidR="00EB10C6" w:rsidRPr="001422FA" w:rsidRDefault="00EB10C6" w:rsidP="00EB10C6">
      <w:pPr>
        <w:spacing w:after="0"/>
        <w:rPr>
          <w:rFonts w:cs="Arial"/>
          <w:szCs w:val="20"/>
        </w:rPr>
      </w:pPr>
    </w:p>
    <w:p w14:paraId="68EC3450" w14:textId="77777777" w:rsidR="00EB10C6" w:rsidRPr="00D540DC" w:rsidRDefault="00EB10C6" w:rsidP="00EB10C6">
      <w:pPr>
        <w:pStyle w:val="Titre2"/>
        <w:rPr>
          <w:rFonts w:ascii="Arial" w:hAnsi="Arial" w:cs="Arial"/>
          <w:sz w:val="20"/>
          <w:szCs w:val="28"/>
        </w:rPr>
      </w:pPr>
      <w:bookmarkStart w:id="6" w:name="_Toc113454663"/>
      <w:bookmarkStart w:id="7" w:name="_Toc170747204"/>
      <w:r w:rsidRPr="00D540DC">
        <w:rPr>
          <w:rFonts w:ascii="Arial" w:hAnsi="Arial" w:cs="Arial"/>
          <w:sz w:val="20"/>
          <w:szCs w:val="28"/>
        </w:rPr>
        <w:t>1.2 Représentant du pouvoir adjudicateur</w:t>
      </w:r>
      <w:bookmarkEnd w:id="6"/>
      <w:bookmarkEnd w:id="7"/>
      <w:r w:rsidRPr="00D540DC">
        <w:rPr>
          <w:rFonts w:ascii="Arial" w:hAnsi="Arial" w:cs="Arial"/>
          <w:sz w:val="20"/>
          <w:szCs w:val="28"/>
        </w:rPr>
        <w:t xml:space="preserve"> </w:t>
      </w:r>
    </w:p>
    <w:p w14:paraId="489FC338" w14:textId="77777777" w:rsidR="00EB10C6" w:rsidRPr="00432C0A" w:rsidRDefault="00EB10C6" w:rsidP="00EB10C6">
      <w:pPr>
        <w:spacing w:after="0"/>
        <w:rPr>
          <w:rFonts w:cs="Arial"/>
          <w:szCs w:val="20"/>
        </w:rPr>
      </w:pPr>
      <w:r w:rsidRPr="00432C0A">
        <w:rPr>
          <w:rFonts w:cs="Arial"/>
          <w:szCs w:val="20"/>
        </w:rPr>
        <w:t xml:space="preserve">Le représentant du pouvoir adjudicateur est </w:t>
      </w:r>
      <w:r>
        <w:rPr>
          <w:rFonts w:cs="Arial"/>
          <w:szCs w:val="20"/>
        </w:rPr>
        <w:t>Monsieur Francis BUSSIERE</w:t>
      </w:r>
      <w:r w:rsidRPr="00432C0A">
        <w:rPr>
          <w:rFonts w:cs="Arial"/>
          <w:szCs w:val="20"/>
        </w:rPr>
        <w:t>, Président.</w:t>
      </w:r>
    </w:p>
    <w:p w14:paraId="3411133C" w14:textId="77777777" w:rsidR="00EB10C6" w:rsidRPr="00432C0A"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706D93" w14:paraId="59CC209E" w14:textId="77777777" w:rsidTr="00EB10C6">
        <w:tc>
          <w:tcPr>
            <w:tcW w:w="9628" w:type="dxa"/>
            <w:shd w:val="clear" w:color="auto" w:fill="C00000"/>
          </w:tcPr>
          <w:p w14:paraId="0E1BC11D" w14:textId="77777777" w:rsidR="00EB10C6" w:rsidRPr="0018283D" w:rsidRDefault="00EB10C6" w:rsidP="008550B8">
            <w:pPr>
              <w:pStyle w:val="Titre1"/>
              <w:spacing w:before="0"/>
            </w:pPr>
            <w:bookmarkStart w:id="8" w:name="_Toc170747205"/>
            <w:r w:rsidRPr="001422FA">
              <w:rPr>
                <w:lang w:eastAsia="en-US"/>
              </w:rPr>
              <w:t>ARTICLE 2. OBJET DE LA CONSULTATION</w:t>
            </w:r>
            <w:bookmarkEnd w:id="8"/>
          </w:p>
        </w:tc>
      </w:tr>
    </w:tbl>
    <w:p w14:paraId="070C3840" w14:textId="77777777" w:rsidR="00EB10C6" w:rsidRPr="003649C3" w:rsidRDefault="00EB10C6" w:rsidP="00EB10C6">
      <w:pPr>
        <w:spacing w:after="0"/>
        <w:rPr>
          <w:rFonts w:cs="Arial"/>
          <w:szCs w:val="20"/>
        </w:rPr>
      </w:pPr>
    </w:p>
    <w:p w14:paraId="46F7825E" w14:textId="6DB60B4B" w:rsidR="00B56D1B" w:rsidRDefault="00B56D1B" w:rsidP="00B56D1B">
      <w:pPr>
        <w:rPr>
          <w:rFonts w:eastAsia="Calibri" w:cs="Arial"/>
          <w:b/>
          <w:bCs/>
          <w:szCs w:val="20"/>
          <w:lang w:eastAsia="en-US"/>
        </w:rPr>
      </w:pPr>
      <w:bookmarkStart w:id="9" w:name="_Hlk117254685"/>
      <w:bookmarkStart w:id="10" w:name="_Hlk127884485"/>
      <w:bookmarkStart w:id="11" w:name="_Hlk75359751"/>
      <w:bookmarkStart w:id="12" w:name="_Hlk116458204"/>
      <w:r>
        <w:rPr>
          <w:rFonts w:eastAsia="Calibri" w:cs="Arial"/>
          <w:szCs w:val="20"/>
          <w:lang w:eastAsia="en-US"/>
        </w:rPr>
        <w:t xml:space="preserve">Le présent </w:t>
      </w:r>
      <w:r w:rsidR="00DB7176">
        <w:rPr>
          <w:rFonts w:eastAsia="Calibri" w:cs="Arial"/>
          <w:szCs w:val="20"/>
          <w:lang w:eastAsia="en-US"/>
        </w:rPr>
        <w:t>SAD</w:t>
      </w:r>
      <w:r>
        <w:rPr>
          <w:rFonts w:eastAsia="Calibri" w:cs="Arial"/>
          <w:szCs w:val="20"/>
          <w:lang w:eastAsia="en-US"/>
        </w:rPr>
        <w:t xml:space="preserve"> a pour objet la </w:t>
      </w:r>
      <w:bookmarkStart w:id="13" w:name="_Hlk117169108"/>
      <w:bookmarkStart w:id="14" w:name="_Hlk117170146"/>
      <w:bookmarkEnd w:id="9"/>
      <w:r w:rsidRPr="00160007">
        <w:rPr>
          <w:rFonts w:eastAsia="Calibri" w:cs="Arial"/>
          <w:b/>
          <w:bCs/>
          <w:szCs w:val="20"/>
          <w:lang w:eastAsia="en-US"/>
        </w:rPr>
        <w:t>fourniture d’équipements pour les pôles alimentation des CFA (équipements de boulangerie, armoires froides, mobiliers de cuisine, batteurs, fours...)</w:t>
      </w:r>
      <w:r>
        <w:rPr>
          <w:rFonts w:eastAsia="Calibri" w:cs="Arial"/>
          <w:b/>
          <w:bCs/>
          <w:szCs w:val="20"/>
          <w:lang w:eastAsia="en-US"/>
        </w:rPr>
        <w:t>, leurs pièces détachées</w:t>
      </w:r>
      <w:r w:rsidRPr="00160007">
        <w:rPr>
          <w:rFonts w:eastAsia="Calibri" w:cs="Arial"/>
          <w:b/>
          <w:bCs/>
          <w:szCs w:val="20"/>
          <w:lang w:eastAsia="en-US"/>
        </w:rPr>
        <w:t xml:space="preserve"> et autres prestations associées (installation, prise en main du matériel, réparations</w:t>
      </w:r>
      <w:r>
        <w:rPr>
          <w:rFonts w:eastAsia="Calibri" w:cs="Arial"/>
          <w:b/>
          <w:bCs/>
          <w:szCs w:val="20"/>
          <w:lang w:eastAsia="en-US"/>
        </w:rPr>
        <w:t>, formations</w:t>
      </w:r>
      <w:r w:rsidRPr="00160007">
        <w:rPr>
          <w:rFonts w:eastAsia="Calibri" w:cs="Arial"/>
          <w:b/>
          <w:bCs/>
          <w:szCs w:val="20"/>
          <w:lang w:eastAsia="en-US"/>
        </w:rPr>
        <w:t>…)</w:t>
      </w:r>
      <w:r>
        <w:rPr>
          <w:rFonts w:eastAsia="Calibri" w:cs="Arial"/>
          <w:b/>
          <w:bCs/>
          <w:szCs w:val="20"/>
          <w:lang w:eastAsia="en-US"/>
        </w:rPr>
        <w:t>.</w:t>
      </w:r>
    </w:p>
    <w:bookmarkEnd w:id="10"/>
    <w:bookmarkEnd w:id="13"/>
    <w:bookmarkEnd w:id="14"/>
    <w:p w14:paraId="6687EC47" w14:textId="77777777" w:rsidR="00B56D1B" w:rsidRDefault="00B56D1B" w:rsidP="00B56D1B">
      <w:pPr>
        <w:rPr>
          <w:rFonts w:eastAsia="Calibri" w:cs="Arial"/>
          <w:szCs w:val="20"/>
          <w:lang w:eastAsia="en-US"/>
        </w:rPr>
      </w:pPr>
      <w:r>
        <w:rPr>
          <w:rFonts w:eastAsia="Calibri" w:cs="Arial"/>
          <w:szCs w:val="20"/>
          <w:lang w:eastAsia="en-US"/>
        </w:rPr>
        <w:t xml:space="preserve">Nomenclature CPV : </w:t>
      </w:r>
    </w:p>
    <w:tbl>
      <w:tblPr>
        <w:tblStyle w:val="Grilledutableau"/>
        <w:tblW w:w="0" w:type="auto"/>
        <w:tblLook w:val="04A0" w:firstRow="1" w:lastRow="0" w:firstColumn="1" w:lastColumn="0" w:noHBand="0" w:noVBand="1"/>
      </w:tblPr>
      <w:tblGrid>
        <w:gridCol w:w="4530"/>
        <w:gridCol w:w="4530"/>
      </w:tblGrid>
      <w:tr w:rsidR="00B56D1B" w14:paraId="3140762F" w14:textId="77777777" w:rsidTr="00E63869">
        <w:tc>
          <w:tcPr>
            <w:tcW w:w="4530" w:type="dxa"/>
            <w:tcBorders>
              <w:top w:val="single" w:sz="4" w:space="0" w:color="auto"/>
              <w:left w:val="single" w:sz="4" w:space="0" w:color="auto"/>
              <w:bottom w:val="single" w:sz="4" w:space="0" w:color="auto"/>
              <w:right w:val="single" w:sz="4" w:space="0" w:color="auto"/>
            </w:tcBorders>
            <w:hideMark/>
          </w:tcPr>
          <w:p w14:paraId="07803E5B" w14:textId="77777777" w:rsidR="00B56D1B" w:rsidRDefault="00B56D1B" w:rsidP="00E63869">
            <w:pPr>
              <w:jc w:val="center"/>
              <w:rPr>
                <w:rFonts w:eastAsia="Calibri" w:cs="Arial"/>
                <w:szCs w:val="20"/>
              </w:rPr>
            </w:pPr>
            <w:bookmarkStart w:id="15" w:name="_Hlk116388473"/>
            <w:r>
              <w:rPr>
                <w:rFonts w:eastAsia="Calibri" w:cs="Arial"/>
                <w:szCs w:val="20"/>
              </w:rPr>
              <w:t>Code principal</w:t>
            </w:r>
          </w:p>
        </w:tc>
        <w:tc>
          <w:tcPr>
            <w:tcW w:w="4530" w:type="dxa"/>
            <w:tcBorders>
              <w:top w:val="single" w:sz="4" w:space="0" w:color="auto"/>
              <w:left w:val="single" w:sz="4" w:space="0" w:color="auto"/>
              <w:bottom w:val="single" w:sz="4" w:space="0" w:color="auto"/>
              <w:right w:val="single" w:sz="4" w:space="0" w:color="auto"/>
            </w:tcBorders>
            <w:hideMark/>
          </w:tcPr>
          <w:p w14:paraId="5DE4E560" w14:textId="77777777" w:rsidR="00B56D1B" w:rsidRDefault="00B56D1B" w:rsidP="00E63869">
            <w:pPr>
              <w:jc w:val="center"/>
              <w:rPr>
                <w:rFonts w:eastAsia="Calibri" w:cs="Arial"/>
                <w:szCs w:val="20"/>
              </w:rPr>
            </w:pPr>
            <w:r>
              <w:rPr>
                <w:rFonts w:eastAsia="Calibri" w:cs="Arial"/>
                <w:szCs w:val="20"/>
              </w:rPr>
              <w:t>Description</w:t>
            </w:r>
          </w:p>
        </w:tc>
      </w:tr>
      <w:tr w:rsidR="00B56D1B" w14:paraId="18AABF17" w14:textId="77777777" w:rsidTr="00E63869">
        <w:tc>
          <w:tcPr>
            <w:tcW w:w="4530" w:type="dxa"/>
            <w:tcBorders>
              <w:top w:val="single" w:sz="4" w:space="0" w:color="auto"/>
              <w:left w:val="single" w:sz="4" w:space="0" w:color="auto"/>
              <w:bottom w:val="single" w:sz="4" w:space="0" w:color="auto"/>
              <w:right w:val="single" w:sz="4" w:space="0" w:color="auto"/>
            </w:tcBorders>
            <w:hideMark/>
          </w:tcPr>
          <w:p w14:paraId="1102A88B" w14:textId="77777777" w:rsidR="00B56D1B" w:rsidRDefault="00B56D1B" w:rsidP="00E63869">
            <w:pPr>
              <w:jc w:val="center"/>
              <w:rPr>
                <w:rFonts w:eastAsia="Calibri" w:cs="Arial"/>
                <w:szCs w:val="20"/>
              </w:rPr>
            </w:pPr>
            <w:r>
              <w:rPr>
                <w:rFonts w:eastAsia="Calibri" w:cs="Arial"/>
                <w:szCs w:val="20"/>
              </w:rPr>
              <w:t>3</w:t>
            </w:r>
            <w:r w:rsidRPr="00160007">
              <w:rPr>
                <w:rFonts w:eastAsia="Calibri" w:cs="Arial"/>
                <w:szCs w:val="20"/>
              </w:rPr>
              <w:t>9711200-1</w:t>
            </w:r>
          </w:p>
        </w:tc>
        <w:tc>
          <w:tcPr>
            <w:tcW w:w="4530" w:type="dxa"/>
            <w:tcBorders>
              <w:top w:val="single" w:sz="4" w:space="0" w:color="auto"/>
              <w:left w:val="single" w:sz="4" w:space="0" w:color="auto"/>
              <w:bottom w:val="single" w:sz="4" w:space="0" w:color="auto"/>
              <w:right w:val="single" w:sz="4" w:space="0" w:color="auto"/>
            </w:tcBorders>
            <w:hideMark/>
          </w:tcPr>
          <w:p w14:paraId="2E088A34" w14:textId="77777777" w:rsidR="00B56D1B" w:rsidRDefault="00B56D1B" w:rsidP="00E63869">
            <w:pPr>
              <w:jc w:val="center"/>
              <w:rPr>
                <w:rFonts w:eastAsia="Calibri" w:cs="Arial"/>
                <w:szCs w:val="20"/>
              </w:rPr>
            </w:pPr>
            <w:r w:rsidRPr="00160007">
              <w:rPr>
                <w:rFonts w:eastAsia="Calibri" w:cs="Arial"/>
                <w:szCs w:val="20"/>
              </w:rPr>
              <w:t>Machine pour la préparation des aliments</w:t>
            </w:r>
          </w:p>
        </w:tc>
      </w:tr>
      <w:tr w:rsidR="00B56D1B" w14:paraId="7C7E4091" w14:textId="77777777" w:rsidTr="00E63869">
        <w:tc>
          <w:tcPr>
            <w:tcW w:w="4530" w:type="dxa"/>
            <w:tcBorders>
              <w:top w:val="single" w:sz="4" w:space="0" w:color="auto"/>
              <w:left w:val="single" w:sz="4" w:space="0" w:color="auto"/>
              <w:bottom w:val="single" w:sz="4" w:space="0" w:color="auto"/>
              <w:right w:val="single" w:sz="4" w:space="0" w:color="auto"/>
            </w:tcBorders>
          </w:tcPr>
          <w:p w14:paraId="697192CB" w14:textId="77777777" w:rsidR="00B56D1B" w:rsidRPr="009D1862" w:rsidRDefault="00B56D1B" w:rsidP="00E63869">
            <w:pPr>
              <w:jc w:val="center"/>
              <w:rPr>
                <w:rFonts w:eastAsia="Calibri" w:cs="Arial"/>
                <w:szCs w:val="20"/>
              </w:rPr>
            </w:pPr>
            <w:r w:rsidRPr="00160007">
              <w:rPr>
                <w:rFonts w:eastAsia="Calibri" w:cs="Arial"/>
                <w:szCs w:val="20"/>
              </w:rPr>
              <w:t>39141000-2</w:t>
            </w:r>
          </w:p>
        </w:tc>
        <w:tc>
          <w:tcPr>
            <w:tcW w:w="4530" w:type="dxa"/>
            <w:tcBorders>
              <w:top w:val="single" w:sz="4" w:space="0" w:color="auto"/>
              <w:left w:val="single" w:sz="4" w:space="0" w:color="auto"/>
              <w:bottom w:val="single" w:sz="4" w:space="0" w:color="auto"/>
              <w:right w:val="single" w:sz="4" w:space="0" w:color="auto"/>
            </w:tcBorders>
          </w:tcPr>
          <w:p w14:paraId="451973DA" w14:textId="77777777" w:rsidR="00B56D1B" w:rsidRPr="009D1862" w:rsidRDefault="00B56D1B" w:rsidP="00E63869">
            <w:pPr>
              <w:jc w:val="center"/>
              <w:rPr>
                <w:rFonts w:eastAsia="Calibri" w:cs="Arial"/>
                <w:szCs w:val="20"/>
              </w:rPr>
            </w:pPr>
            <w:r w:rsidRPr="00160007">
              <w:rPr>
                <w:rFonts w:eastAsia="Calibri" w:cs="Arial"/>
                <w:szCs w:val="20"/>
              </w:rPr>
              <w:t>Mobilier et agencement de cuisine</w:t>
            </w:r>
          </w:p>
        </w:tc>
      </w:tr>
      <w:tr w:rsidR="00B56D1B" w14:paraId="0EDDB0A0" w14:textId="77777777" w:rsidTr="00E63869">
        <w:tc>
          <w:tcPr>
            <w:tcW w:w="4530" w:type="dxa"/>
            <w:tcBorders>
              <w:top w:val="single" w:sz="4" w:space="0" w:color="auto"/>
              <w:left w:val="single" w:sz="4" w:space="0" w:color="auto"/>
              <w:bottom w:val="single" w:sz="4" w:space="0" w:color="auto"/>
              <w:right w:val="single" w:sz="4" w:space="0" w:color="auto"/>
            </w:tcBorders>
          </w:tcPr>
          <w:p w14:paraId="127FFABB" w14:textId="77777777" w:rsidR="00B56D1B" w:rsidRPr="00160007" w:rsidRDefault="00B56D1B" w:rsidP="00E63869">
            <w:pPr>
              <w:jc w:val="center"/>
              <w:rPr>
                <w:rFonts w:eastAsia="Calibri" w:cs="Arial"/>
                <w:szCs w:val="20"/>
              </w:rPr>
            </w:pPr>
            <w:r w:rsidRPr="00160007">
              <w:rPr>
                <w:rFonts w:eastAsia="Calibri" w:cs="Arial"/>
                <w:szCs w:val="20"/>
              </w:rPr>
              <w:t>34913000-0</w:t>
            </w:r>
          </w:p>
        </w:tc>
        <w:tc>
          <w:tcPr>
            <w:tcW w:w="4530" w:type="dxa"/>
            <w:tcBorders>
              <w:top w:val="single" w:sz="4" w:space="0" w:color="auto"/>
              <w:left w:val="single" w:sz="4" w:space="0" w:color="auto"/>
              <w:bottom w:val="single" w:sz="4" w:space="0" w:color="auto"/>
              <w:right w:val="single" w:sz="4" w:space="0" w:color="auto"/>
            </w:tcBorders>
          </w:tcPr>
          <w:p w14:paraId="52C29BBE" w14:textId="77777777" w:rsidR="00B56D1B" w:rsidRPr="009D1862" w:rsidRDefault="00B56D1B" w:rsidP="00E63869">
            <w:pPr>
              <w:jc w:val="center"/>
              <w:rPr>
                <w:rFonts w:eastAsia="Calibri" w:cs="Arial"/>
                <w:szCs w:val="20"/>
              </w:rPr>
            </w:pPr>
            <w:r w:rsidRPr="00160007">
              <w:rPr>
                <w:rFonts w:eastAsia="Calibri" w:cs="Arial"/>
                <w:szCs w:val="20"/>
              </w:rPr>
              <w:t>Pièces détachées diverses</w:t>
            </w:r>
          </w:p>
        </w:tc>
      </w:tr>
      <w:tr w:rsidR="00B56D1B" w14:paraId="15D6C4DD" w14:textId="77777777" w:rsidTr="00E63869">
        <w:tc>
          <w:tcPr>
            <w:tcW w:w="4530" w:type="dxa"/>
            <w:tcBorders>
              <w:top w:val="single" w:sz="4" w:space="0" w:color="auto"/>
              <w:left w:val="single" w:sz="4" w:space="0" w:color="auto"/>
              <w:bottom w:val="single" w:sz="4" w:space="0" w:color="auto"/>
              <w:right w:val="single" w:sz="4" w:space="0" w:color="auto"/>
            </w:tcBorders>
          </w:tcPr>
          <w:p w14:paraId="69CDB37A" w14:textId="77777777" w:rsidR="00B56D1B" w:rsidRPr="00160007" w:rsidRDefault="00B56D1B" w:rsidP="00E63869">
            <w:pPr>
              <w:jc w:val="center"/>
              <w:rPr>
                <w:rFonts w:eastAsia="Calibri" w:cs="Arial"/>
                <w:szCs w:val="20"/>
              </w:rPr>
            </w:pPr>
            <w:r w:rsidRPr="00160007">
              <w:rPr>
                <w:rFonts w:eastAsia="Calibri" w:cs="Arial"/>
                <w:szCs w:val="20"/>
              </w:rPr>
              <w:t xml:space="preserve">50000000-5 </w:t>
            </w:r>
          </w:p>
        </w:tc>
        <w:tc>
          <w:tcPr>
            <w:tcW w:w="4530" w:type="dxa"/>
            <w:tcBorders>
              <w:top w:val="single" w:sz="4" w:space="0" w:color="auto"/>
              <w:left w:val="single" w:sz="4" w:space="0" w:color="auto"/>
              <w:bottom w:val="single" w:sz="4" w:space="0" w:color="auto"/>
              <w:right w:val="single" w:sz="4" w:space="0" w:color="auto"/>
            </w:tcBorders>
          </w:tcPr>
          <w:p w14:paraId="136B48DB" w14:textId="77777777" w:rsidR="00B56D1B" w:rsidRPr="00160007" w:rsidRDefault="00B56D1B" w:rsidP="00E63869">
            <w:pPr>
              <w:jc w:val="center"/>
              <w:rPr>
                <w:rFonts w:eastAsia="Calibri" w:cs="Arial"/>
                <w:szCs w:val="20"/>
              </w:rPr>
            </w:pPr>
            <w:r w:rsidRPr="00160007">
              <w:rPr>
                <w:rFonts w:eastAsia="Calibri" w:cs="Arial"/>
                <w:szCs w:val="20"/>
              </w:rPr>
              <w:t>Services de réparation et d'entretien</w:t>
            </w:r>
          </w:p>
        </w:tc>
      </w:tr>
      <w:tr w:rsidR="00B56D1B" w14:paraId="1DC44555" w14:textId="77777777" w:rsidTr="00E63869">
        <w:tc>
          <w:tcPr>
            <w:tcW w:w="4530" w:type="dxa"/>
            <w:tcBorders>
              <w:top w:val="single" w:sz="4" w:space="0" w:color="auto"/>
              <w:left w:val="single" w:sz="4" w:space="0" w:color="auto"/>
              <w:bottom w:val="single" w:sz="4" w:space="0" w:color="auto"/>
              <w:right w:val="single" w:sz="4" w:space="0" w:color="auto"/>
            </w:tcBorders>
          </w:tcPr>
          <w:p w14:paraId="6B4B1AD0" w14:textId="77777777" w:rsidR="00B56D1B" w:rsidRPr="00160007" w:rsidRDefault="00B56D1B" w:rsidP="00E63869">
            <w:pPr>
              <w:jc w:val="center"/>
              <w:rPr>
                <w:rFonts w:eastAsia="Calibri" w:cs="Arial"/>
                <w:szCs w:val="20"/>
              </w:rPr>
            </w:pPr>
            <w:r w:rsidRPr="00160007">
              <w:rPr>
                <w:rFonts w:eastAsia="Calibri" w:cs="Arial"/>
                <w:szCs w:val="20"/>
              </w:rPr>
              <w:t>50730000-1</w:t>
            </w:r>
          </w:p>
        </w:tc>
        <w:tc>
          <w:tcPr>
            <w:tcW w:w="4530" w:type="dxa"/>
            <w:tcBorders>
              <w:top w:val="single" w:sz="4" w:space="0" w:color="auto"/>
              <w:left w:val="single" w:sz="4" w:space="0" w:color="auto"/>
              <w:bottom w:val="single" w:sz="4" w:space="0" w:color="auto"/>
              <w:right w:val="single" w:sz="4" w:space="0" w:color="auto"/>
            </w:tcBorders>
          </w:tcPr>
          <w:p w14:paraId="3B50972C" w14:textId="77777777" w:rsidR="00B56D1B" w:rsidRPr="00160007" w:rsidRDefault="00B56D1B" w:rsidP="00E63869">
            <w:pPr>
              <w:jc w:val="center"/>
              <w:rPr>
                <w:rFonts w:eastAsia="Calibri" w:cs="Arial"/>
                <w:szCs w:val="20"/>
              </w:rPr>
            </w:pPr>
            <w:r w:rsidRPr="00160007">
              <w:rPr>
                <w:rFonts w:eastAsia="Calibri" w:cs="Arial"/>
                <w:szCs w:val="20"/>
              </w:rPr>
              <w:t>Services de réparation et d'entretien de groupes de réfrigération</w:t>
            </w:r>
          </w:p>
        </w:tc>
      </w:tr>
      <w:tr w:rsidR="00B56D1B" w14:paraId="33213F72" w14:textId="77777777" w:rsidTr="00E63869">
        <w:tc>
          <w:tcPr>
            <w:tcW w:w="4530" w:type="dxa"/>
            <w:tcBorders>
              <w:top w:val="single" w:sz="4" w:space="0" w:color="auto"/>
              <w:left w:val="single" w:sz="4" w:space="0" w:color="auto"/>
              <w:bottom w:val="single" w:sz="4" w:space="0" w:color="auto"/>
              <w:right w:val="single" w:sz="4" w:space="0" w:color="auto"/>
            </w:tcBorders>
          </w:tcPr>
          <w:p w14:paraId="0DA49943" w14:textId="77777777" w:rsidR="00B56D1B" w:rsidRPr="00160007" w:rsidRDefault="00B56D1B" w:rsidP="00E63869">
            <w:pPr>
              <w:jc w:val="center"/>
              <w:rPr>
                <w:rFonts w:eastAsia="Calibri" w:cs="Arial"/>
                <w:szCs w:val="20"/>
              </w:rPr>
            </w:pPr>
            <w:r w:rsidRPr="00160007">
              <w:rPr>
                <w:rFonts w:eastAsia="Calibri" w:cs="Arial"/>
                <w:szCs w:val="20"/>
              </w:rPr>
              <w:t>50880000-7</w:t>
            </w:r>
          </w:p>
        </w:tc>
        <w:tc>
          <w:tcPr>
            <w:tcW w:w="4530" w:type="dxa"/>
            <w:tcBorders>
              <w:top w:val="single" w:sz="4" w:space="0" w:color="auto"/>
              <w:left w:val="single" w:sz="4" w:space="0" w:color="auto"/>
              <w:bottom w:val="single" w:sz="4" w:space="0" w:color="auto"/>
              <w:right w:val="single" w:sz="4" w:space="0" w:color="auto"/>
            </w:tcBorders>
          </w:tcPr>
          <w:p w14:paraId="7E984879" w14:textId="77777777" w:rsidR="00B56D1B" w:rsidRPr="00160007" w:rsidRDefault="00B56D1B" w:rsidP="00E63869">
            <w:pPr>
              <w:jc w:val="center"/>
              <w:rPr>
                <w:rFonts w:eastAsia="Calibri" w:cs="Arial"/>
                <w:szCs w:val="20"/>
              </w:rPr>
            </w:pPr>
            <w:r w:rsidRPr="00160007">
              <w:rPr>
                <w:rFonts w:eastAsia="Calibri" w:cs="Arial"/>
                <w:szCs w:val="20"/>
              </w:rPr>
              <w:t>Services de réparation et d'entretien de matériel d'hôtellerie et de restauration</w:t>
            </w:r>
          </w:p>
        </w:tc>
      </w:tr>
      <w:bookmarkEnd w:id="15"/>
    </w:tbl>
    <w:p w14:paraId="1D8BCB10" w14:textId="77777777" w:rsidR="00B56D1B" w:rsidRDefault="00B56D1B" w:rsidP="00B56D1B">
      <w:pPr>
        <w:rPr>
          <w:rFonts w:eastAsia="Calibri" w:cs="Arial"/>
          <w:szCs w:val="20"/>
          <w:lang w:eastAsia="en-US"/>
        </w:rPr>
      </w:pPr>
    </w:p>
    <w:p w14:paraId="7459941C" w14:textId="77777777" w:rsidR="00BC46AE" w:rsidRDefault="00BC46AE" w:rsidP="00BC46AE">
      <w:pPr>
        <w:rPr>
          <w:rFonts w:eastAsia="Calibri" w:cs="Arial"/>
          <w:b/>
          <w:bCs/>
          <w:szCs w:val="20"/>
          <w:lang w:eastAsia="en-US"/>
        </w:rPr>
      </w:pPr>
      <w:r>
        <w:rPr>
          <w:rFonts w:eastAsia="Calibri" w:cs="Arial"/>
          <w:b/>
          <w:bCs/>
          <w:szCs w:val="20"/>
          <w:lang w:eastAsia="en-US"/>
        </w:rPr>
        <w:t>Les filières pédagogiques du présent marché sont les suivantes :</w:t>
      </w:r>
    </w:p>
    <w:p w14:paraId="2B93E73E" w14:textId="77777777" w:rsidR="00BC46AE" w:rsidRPr="00FE5BFE" w:rsidRDefault="00BC46AE" w:rsidP="00BC46AE">
      <w:pPr>
        <w:pStyle w:val="Paragraphedeliste"/>
        <w:numPr>
          <w:ilvl w:val="0"/>
          <w:numId w:val="16"/>
        </w:numPr>
        <w:spacing w:after="0"/>
        <w:rPr>
          <w:rFonts w:eastAsia="Calibri" w:cs="Arial"/>
          <w:b/>
          <w:bCs/>
          <w:szCs w:val="20"/>
        </w:rPr>
      </w:pPr>
      <w:r w:rsidRPr="00FE5BFE">
        <w:rPr>
          <w:rFonts w:eastAsia="Calibri" w:cs="Arial"/>
          <w:b/>
          <w:bCs/>
          <w:szCs w:val="20"/>
        </w:rPr>
        <w:t>Boulangerie</w:t>
      </w:r>
    </w:p>
    <w:p w14:paraId="641AECBE" w14:textId="77777777" w:rsidR="00BC46AE" w:rsidRPr="00FE5BFE" w:rsidRDefault="00BC46AE" w:rsidP="00BC46AE">
      <w:pPr>
        <w:pStyle w:val="Paragraphedeliste"/>
        <w:numPr>
          <w:ilvl w:val="0"/>
          <w:numId w:val="16"/>
        </w:numPr>
        <w:spacing w:after="0"/>
        <w:rPr>
          <w:rFonts w:eastAsia="Calibri" w:cs="Arial"/>
          <w:b/>
          <w:bCs/>
          <w:szCs w:val="20"/>
        </w:rPr>
      </w:pPr>
      <w:r w:rsidRPr="00FE5BFE">
        <w:rPr>
          <w:rFonts w:eastAsia="Calibri" w:cs="Arial"/>
          <w:b/>
          <w:bCs/>
          <w:szCs w:val="20"/>
        </w:rPr>
        <w:t>Pâtisserie</w:t>
      </w:r>
    </w:p>
    <w:p w14:paraId="77F93034" w14:textId="77777777" w:rsidR="00BC46AE" w:rsidRPr="00FE5BFE" w:rsidRDefault="00BC46AE" w:rsidP="00BC46AE">
      <w:pPr>
        <w:pStyle w:val="Paragraphedeliste"/>
        <w:numPr>
          <w:ilvl w:val="0"/>
          <w:numId w:val="16"/>
        </w:numPr>
        <w:spacing w:after="0"/>
        <w:rPr>
          <w:rFonts w:eastAsia="Calibri" w:cs="Arial"/>
          <w:b/>
          <w:bCs/>
          <w:szCs w:val="20"/>
        </w:rPr>
      </w:pPr>
      <w:r w:rsidRPr="00FE5BFE">
        <w:rPr>
          <w:rFonts w:eastAsia="Calibri" w:cs="Arial"/>
          <w:b/>
          <w:bCs/>
          <w:szCs w:val="20"/>
        </w:rPr>
        <w:t>Cuisine</w:t>
      </w:r>
    </w:p>
    <w:p w14:paraId="2DBB2C69" w14:textId="77777777" w:rsidR="00BC46AE" w:rsidRPr="00FE5BFE" w:rsidRDefault="00BC46AE" w:rsidP="00BC46AE">
      <w:pPr>
        <w:pStyle w:val="Paragraphedeliste"/>
        <w:numPr>
          <w:ilvl w:val="0"/>
          <w:numId w:val="16"/>
        </w:numPr>
        <w:spacing w:after="0"/>
        <w:rPr>
          <w:rFonts w:eastAsia="Calibri" w:cs="Arial"/>
          <w:b/>
          <w:bCs/>
          <w:szCs w:val="20"/>
        </w:rPr>
      </w:pPr>
      <w:r w:rsidRPr="00FE5BFE">
        <w:rPr>
          <w:rFonts w:eastAsia="Calibri" w:cs="Arial"/>
          <w:b/>
          <w:bCs/>
          <w:szCs w:val="20"/>
        </w:rPr>
        <w:t>Boucherie</w:t>
      </w:r>
    </w:p>
    <w:p w14:paraId="00A372D1" w14:textId="77777777" w:rsidR="00BC46AE" w:rsidRPr="00FE5BFE" w:rsidRDefault="00BC46AE" w:rsidP="00BC46AE">
      <w:pPr>
        <w:pStyle w:val="Paragraphedeliste"/>
        <w:numPr>
          <w:ilvl w:val="0"/>
          <w:numId w:val="16"/>
        </w:numPr>
        <w:spacing w:after="0"/>
        <w:rPr>
          <w:rFonts w:eastAsia="Calibri" w:cs="Arial"/>
          <w:b/>
          <w:bCs/>
          <w:szCs w:val="20"/>
        </w:rPr>
      </w:pPr>
      <w:r w:rsidRPr="00FE5BFE">
        <w:rPr>
          <w:rFonts w:eastAsia="Calibri" w:cs="Arial"/>
          <w:b/>
          <w:bCs/>
          <w:szCs w:val="20"/>
        </w:rPr>
        <w:t>Restaurant</w:t>
      </w:r>
    </w:p>
    <w:p w14:paraId="19787805" w14:textId="77777777" w:rsidR="00BC46AE" w:rsidRPr="00FE5BFE" w:rsidRDefault="00BC46AE" w:rsidP="00BC46AE">
      <w:pPr>
        <w:pStyle w:val="Paragraphedeliste"/>
        <w:numPr>
          <w:ilvl w:val="0"/>
          <w:numId w:val="16"/>
        </w:numPr>
        <w:spacing w:after="0"/>
        <w:rPr>
          <w:rFonts w:eastAsia="Calibri" w:cs="Arial"/>
          <w:b/>
          <w:bCs/>
          <w:szCs w:val="20"/>
        </w:rPr>
      </w:pPr>
      <w:r w:rsidRPr="00FE5BFE">
        <w:rPr>
          <w:rFonts w:eastAsia="Calibri" w:cs="Arial"/>
          <w:b/>
          <w:bCs/>
          <w:szCs w:val="20"/>
        </w:rPr>
        <w:t>Barman</w:t>
      </w:r>
    </w:p>
    <w:p w14:paraId="3DA12538" w14:textId="77777777" w:rsidR="00BC46AE" w:rsidRPr="00FE5BFE" w:rsidRDefault="00BC46AE" w:rsidP="00BC46AE">
      <w:pPr>
        <w:rPr>
          <w:rFonts w:eastAsia="Calibri" w:cs="Arial"/>
          <w:b/>
          <w:bCs/>
          <w:szCs w:val="20"/>
        </w:rPr>
      </w:pPr>
    </w:p>
    <w:p w14:paraId="6A1DACAC" w14:textId="77777777" w:rsidR="00BC46AE" w:rsidRDefault="00BC46AE" w:rsidP="00BC46AE">
      <w:pPr>
        <w:rPr>
          <w:rFonts w:eastAsia="Calibri" w:cs="Arial"/>
          <w:b/>
          <w:bCs/>
          <w:szCs w:val="20"/>
        </w:rPr>
      </w:pPr>
      <w:r w:rsidRPr="00FE5BFE">
        <w:rPr>
          <w:rFonts w:eastAsia="Calibri" w:cs="Arial"/>
          <w:b/>
          <w:bCs/>
          <w:szCs w:val="20"/>
        </w:rPr>
        <w:t xml:space="preserve">Cette liste n’est pas immuable, les filières peuvent changer en nombre (ajout, suppression), mais également dans leurs modalités. </w:t>
      </w:r>
      <w:r>
        <w:rPr>
          <w:rFonts w:eastAsia="Calibri" w:cs="Arial"/>
          <w:b/>
          <w:bCs/>
          <w:szCs w:val="20"/>
        </w:rPr>
        <w:t>Ces changements n’ont aucun impact sur l’accord-cadre du SAD.</w:t>
      </w:r>
    </w:p>
    <w:p w14:paraId="0F76240B" w14:textId="77777777" w:rsidR="00BC46AE" w:rsidRPr="00AA2153" w:rsidRDefault="00BC46AE" w:rsidP="00BC46AE">
      <w:pPr>
        <w:rPr>
          <w:rFonts w:eastAsia="Calibri" w:cs="Arial"/>
          <w:szCs w:val="20"/>
        </w:rPr>
      </w:pPr>
      <w:r w:rsidRPr="00AA2153">
        <w:rPr>
          <w:rFonts w:eastAsia="Calibri" w:cs="Arial"/>
          <w:szCs w:val="20"/>
        </w:rPr>
        <w:lastRenderedPageBreak/>
        <w:t>Le catalogue des filières ainsi que le tableau d’exemple d’équipements sont en annexe du SAD et seront mis à jour régulièrement.</w:t>
      </w:r>
    </w:p>
    <w:p w14:paraId="16F9E5B4" w14:textId="7263F1EE" w:rsidR="00B56D1B" w:rsidRDefault="00B56D1B" w:rsidP="00B56D1B">
      <w:pPr>
        <w:autoSpaceDE w:val="0"/>
        <w:autoSpaceDN w:val="0"/>
        <w:adjustRightInd w:val="0"/>
        <w:spacing w:line="240" w:lineRule="auto"/>
        <w:rPr>
          <w:rFonts w:eastAsia="Calibri" w:cs="Arial"/>
          <w:szCs w:val="20"/>
          <w:lang w:eastAsia="en-US"/>
        </w:rPr>
      </w:pPr>
      <w:r w:rsidRPr="000430E6">
        <w:rPr>
          <w:rFonts w:eastAsia="Calibri" w:cs="Arial"/>
          <w:szCs w:val="20"/>
          <w:lang w:eastAsia="en-US"/>
        </w:rPr>
        <w:t xml:space="preserve">Pour disposer d'une capacité de fourniture performante tout au long de l'année, la Chambre de Métiers et de l’Artisanat de région </w:t>
      </w:r>
      <w:r>
        <w:rPr>
          <w:rFonts w:eastAsia="Calibri" w:cs="Arial"/>
          <w:szCs w:val="20"/>
          <w:lang w:eastAsia="en-US"/>
        </w:rPr>
        <w:t>IDF</w:t>
      </w:r>
      <w:r w:rsidRPr="000430E6">
        <w:rPr>
          <w:rFonts w:eastAsia="Calibri" w:cs="Arial"/>
          <w:szCs w:val="20"/>
          <w:lang w:eastAsia="en-US"/>
        </w:rPr>
        <w:t xml:space="preserve"> a décidé d’utiliser la technique d’achat des "systèmes d'acquisition dynamique" (SAD) pour répondre à ses besoins ponctuels et spécifiques. </w:t>
      </w:r>
    </w:p>
    <w:p w14:paraId="41200B68" w14:textId="1C94B2A6" w:rsidR="00B56D1B" w:rsidRPr="000430E6" w:rsidRDefault="00B56D1B" w:rsidP="00B56D1B">
      <w:pPr>
        <w:autoSpaceDE w:val="0"/>
        <w:autoSpaceDN w:val="0"/>
        <w:adjustRightInd w:val="0"/>
        <w:spacing w:line="240" w:lineRule="auto"/>
        <w:rPr>
          <w:rFonts w:eastAsia="Calibri" w:cs="Arial"/>
          <w:szCs w:val="20"/>
          <w:lang w:eastAsia="en-US"/>
        </w:rPr>
      </w:pPr>
      <w:r w:rsidRPr="000430E6">
        <w:rPr>
          <w:rFonts w:eastAsia="Calibri" w:cs="Arial"/>
          <w:szCs w:val="20"/>
          <w:lang w:eastAsia="en-US"/>
        </w:rPr>
        <w:t>Le présent système d’acquisition porte sur la fourniture d’équipements pour les pôles alimentation des CFA (équipements de boulangerie, armoires froides, mobiliers de cuisine, batteurs, fours...) et autres prestations associées (</w:t>
      </w:r>
      <w:r>
        <w:rPr>
          <w:rFonts w:eastAsia="Calibri" w:cs="Arial"/>
          <w:szCs w:val="20"/>
          <w:lang w:eastAsia="en-US"/>
        </w:rPr>
        <w:t xml:space="preserve">formation, </w:t>
      </w:r>
      <w:r w:rsidRPr="000430E6">
        <w:rPr>
          <w:rFonts w:eastAsia="Calibri" w:cs="Arial"/>
          <w:szCs w:val="20"/>
          <w:lang w:eastAsia="en-US"/>
        </w:rPr>
        <w:t>installation, prise en main du matériel, réparations…)</w:t>
      </w:r>
      <w:r>
        <w:rPr>
          <w:rFonts w:eastAsia="Calibri" w:cs="Arial"/>
          <w:szCs w:val="20"/>
          <w:lang w:eastAsia="en-US"/>
        </w:rPr>
        <w:t>.</w:t>
      </w:r>
    </w:p>
    <w:p w14:paraId="05625958" w14:textId="77777777" w:rsidR="00B56D1B" w:rsidRDefault="00B56D1B" w:rsidP="00B56D1B">
      <w:pPr>
        <w:rPr>
          <w:rFonts w:eastAsia="Calibri" w:cs="Arial"/>
          <w:szCs w:val="20"/>
          <w:lang w:eastAsia="en-US"/>
        </w:rPr>
      </w:pPr>
      <w:r w:rsidRPr="000430E6">
        <w:rPr>
          <w:rFonts w:eastAsia="Calibri" w:cs="Arial"/>
          <w:szCs w:val="20"/>
          <w:lang w:eastAsia="en-US"/>
        </w:rPr>
        <w:t>Les entreprises ayant déposées une candidature dans le cadre du présent SAD et qui auront été agréées par l’acheteur pourront, jusqu’au 31/</w:t>
      </w:r>
      <w:r>
        <w:rPr>
          <w:rFonts w:eastAsia="Calibri" w:cs="Arial"/>
          <w:szCs w:val="20"/>
          <w:lang w:eastAsia="en-US"/>
        </w:rPr>
        <w:t>08</w:t>
      </w:r>
      <w:r w:rsidRPr="000430E6">
        <w:rPr>
          <w:rFonts w:eastAsia="Calibri" w:cs="Arial"/>
          <w:szCs w:val="20"/>
          <w:lang w:eastAsia="en-US"/>
        </w:rPr>
        <w:t xml:space="preserve">/2028, être sollicitées pour déposer une offre dans une catégorie donnée et sur un besoin défini pour fourniture d’équipements, ou la réalisation de prestations associées. Ces consultations déboucheront sur ce que la règlementation appelle des </w:t>
      </w:r>
      <w:r w:rsidRPr="000430E6">
        <w:rPr>
          <w:rFonts w:eastAsia="Calibri" w:cs="Arial"/>
          <w:b/>
          <w:bCs/>
          <w:szCs w:val="20"/>
          <w:lang w:eastAsia="en-US"/>
        </w:rPr>
        <w:t>« marchés spécifiques »</w:t>
      </w:r>
      <w:r w:rsidRPr="000430E6">
        <w:rPr>
          <w:rFonts w:eastAsia="Calibri" w:cs="Arial"/>
          <w:szCs w:val="20"/>
          <w:lang w:eastAsia="en-US"/>
        </w:rPr>
        <w:t>.</w:t>
      </w:r>
    </w:p>
    <w:p w14:paraId="40AD5E9F" w14:textId="77777777" w:rsidR="00BC46AE" w:rsidRPr="00AA2153" w:rsidRDefault="00BC46AE" w:rsidP="00BC46AE">
      <w:pPr>
        <w:rPr>
          <w:rFonts w:eastAsia="Calibri" w:cs="Arial"/>
          <w:szCs w:val="20"/>
          <w:lang w:eastAsia="en-US"/>
        </w:rPr>
      </w:pPr>
      <w:r w:rsidRPr="00AA2153">
        <w:rPr>
          <w:rFonts w:eastAsia="Calibri" w:cs="Arial"/>
          <w:b/>
          <w:bCs/>
          <w:szCs w:val="20"/>
          <w:lang w:eastAsia="en-US"/>
        </w:rPr>
        <w:t>Lot 1 :</w:t>
      </w:r>
      <w:r w:rsidRPr="00AA2153">
        <w:rPr>
          <w:rFonts w:eastAsia="Calibri" w:cs="Arial"/>
          <w:szCs w:val="20"/>
          <w:lang w:eastAsia="en-US"/>
        </w:rPr>
        <w:t xml:space="preserve"> Equipements pour les pôles alimentation : Fourniture et livraison d’équipements pour les pôles alimentation des centres de formation d’apprentis des CMA de région Ile-de-France (équipements de boulangerie, armoires froides, mobiliers de cuisine, batteurs, fours...), avec le cas échéant installation, aide à la prise en main pour les utilisateurs ainsi que les consommables.</w:t>
      </w:r>
    </w:p>
    <w:p w14:paraId="53AC1578" w14:textId="77777777" w:rsidR="00BC46AE" w:rsidRPr="00AA2153" w:rsidRDefault="00BC46AE" w:rsidP="00BC46AE">
      <w:pPr>
        <w:rPr>
          <w:rFonts w:eastAsia="Calibri" w:cs="Arial"/>
          <w:szCs w:val="20"/>
          <w:lang w:eastAsia="en-US"/>
        </w:rPr>
      </w:pPr>
      <w:r w:rsidRPr="00AA2153">
        <w:rPr>
          <w:rFonts w:eastAsia="Calibri" w:cs="Arial"/>
          <w:b/>
          <w:bCs/>
          <w:szCs w:val="20"/>
          <w:lang w:eastAsia="en-US"/>
        </w:rPr>
        <w:t>Lot 2 :</w:t>
      </w:r>
      <w:r w:rsidRPr="00AA2153">
        <w:rPr>
          <w:rFonts w:eastAsia="Calibri" w:cs="Arial"/>
          <w:szCs w:val="20"/>
          <w:lang w:eastAsia="en-US"/>
        </w:rPr>
        <w:t xml:space="preserve"> Prestations associées dédiées aux équipements des pôles alimentation :</w:t>
      </w:r>
    </w:p>
    <w:p w14:paraId="0BC06D38" w14:textId="77777777" w:rsidR="00BC46AE" w:rsidRDefault="00BC46AE" w:rsidP="00BC46AE">
      <w:pPr>
        <w:rPr>
          <w:rFonts w:eastAsia="Calibri" w:cs="Arial"/>
          <w:szCs w:val="20"/>
          <w:lang w:eastAsia="en-US"/>
        </w:rPr>
      </w:pPr>
      <w:r w:rsidRPr="00AA2153">
        <w:rPr>
          <w:rFonts w:eastAsia="Calibri" w:cs="Arial"/>
          <w:szCs w:val="20"/>
          <w:lang w:eastAsia="en-US"/>
        </w:rPr>
        <w:t>Réalisation de prestations d’entretien (réparation, maintenance) et fourniture de pièces détachées le cas échéant pour les équipements des pôles alimentation des centres de formation d’apprentis des CMA de région Ile-de-France.</w:t>
      </w:r>
    </w:p>
    <w:p w14:paraId="4C8E3BC5" w14:textId="77777777" w:rsidR="00B56D1B" w:rsidRPr="000430E6" w:rsidRDefault="00B56D1B" w:rsidP="00B56D1B">
      <w:pPr>
        <w:rPr>
          <w:rFonts w:eastAsia="Calibri" w:cs="Arial"/>
          <w:szCs w:val="20"/>
          <w:lang w:eastAsia="en-US"/>
        </w:rPr>
      </w:pPr>
      <w:r w:rsidRPr="000430E6">
        <w:rPr>
          <w:rFonts w:eastAsia="Calibri" w:cs="Arial"/>
          <w:szCs w:val="20"/>
          <w:lang w:eastAsia="en-US"/>
        </w:rPr>
        <w:t xml:space="preserve">Chaque candidat peut se positionner sur une ou plusieurs </w:t>
      </w:r>
      <w:r>
        <w:rPr>
          <w:rFonts w:eastAsia="Calibri" w:cs="Arial"/>
          <w:szCs w:val="20"/>
          <w:lang w:eastAsia="en-US"/>
        </w:rPr>
        <w:t>lots</w:t>
      </w:r>
      <w:r w:rsidRPr="000430E6">
        <w:rPr>
          <w:rFonts w:eastAsia="Calibri" w:cs="Arial"/>
          <w:szCs w:val="20"/>
          <w:lang w:eastAsia="en-US"/>
        </w:rPr>
        <w:t>.</w:t>
      </w:r>
    </w:p>
    <w:p w14:paraId="0797D60D" w14:textId="77777777" w:rsidR="00B56D1B" w:rsidRDefault="00B56D1B" w:rsidP="00B56D1B">
      <w:pPr>
        <w:rPr>
          <w:rFonts w:eastAsia="Calibri" w:cs="Arial"/>
          <w:szCs w:val="20"/>
          <w:lang w:eastAsia="en-US"/>
        </w:rPr>
      </w:pPr>
      <w:r w:rsidRPr="000430E6">
        <w:rPr>
          <w:rFonts w:eastAsia="Calibri" w:cs="Arial"/>
          <w:szCs w:val="20"/>
          <w:lang w:eastAsia="en-US"/>
        </w:rPr>
        <w:t xml:space="preserve">Un candidat peut n’être retenu que sur une partie </w:t>
      </w:r>
      <w:r>
        <w:rPr>
          <w:rFonts w:eastAsia="Calibri" w:cs="Arial"/>
          <w:szCs w:val="20"/>
          <w:lang w:eastAsia="en-US"/>
        </w:rPr>
        <w:t>du lot</w:t>
      </w:r>
      <w:r w:rsidRPr="000430E6">
        <w:rPr>
          <w:rFonts w:eastAsia="Calibri" w:cs="Arial"/>
          <w:szCs w:val="20"/>
          <w:lang w:eastAsia="en-US"/>
        </w:rPr>
        <w:t xml:space="preserve"> sur lequel il s’est positionné.</w:t>
      </w:r>
    </w:p>
    <w:p w14:paraId="570E9560" w14:textId="77777777" w:rsidR="00B56D1B" w:rsidRDefault="00B56D1B" w:rsidP="00B56D1B">
      <w:pPr>
        <w:rPr>
          <w:rFonts w:eastAsia="Calibri" w:cs="Arial"/>
          <w:szCs w:val="20"/>
          <w:lang w:eastAsia="en-US"/>
        </w:rPr>
      </w:pPr>
      <w:r w:rsidRPr="000430E6">
        <w:rPr>
          <w:rFonts w:eastAsia="Calibri" w:cs="Arial"/>
          <w:szCs w:val="20"/>
          <w:lang w:eastAsia="en-US"/>
        </w:rPr>
        <w:t>Au fur et à mesure des besoins, les entreprises agréées seront consultées en fonction de la catégorie du bien à acheter.</w:t>
      </w:r>
    </w:p>
    <w:bookmarkEnd w:id="11"/>
    <w:p w14:paraId="09C60DA2" w14:textId="77777777" w:rsidR="007816CA" w:rsidRDefault="007816CA" w:rsidP="007816CA">
      <w:pPr>
        <w:rPr>
          <w:rFonts w:eastAsia="Calibri" w:cs="Arial"/>
          <w:szCs w:val="20"/>
          <w:lang w:eastAsia="en-US"/>
        </w:rPr>
      </w:pPr>
    </w:p>
    <w:tbl>
      <w:tblPr>
        <w:tblStyle w:val="Grilledutableau"/>
        <w:tblW w:w="0" w:type="auto"/>
        <w:tblLook w:val="04A0" w:firstRow="1" w:lastRow="0" w:firstColumn="1" w:lastColumn="0" w:noHBand="0" w:noVBand="1"/>
      </w:tblPr>
      <w:tblGrid>
        <w:gridCol w:w="9060"/>
      </w:tblGrid>
      <w:tr w:rsidR="00EB10C6" w:rsidRPr="00706D93" w14:paraId="167EF5B9" w14:textId="77777777" w:rsidTr="00EB10C6">
        <w:tc>
          <w:tcPr>
            <w:tcW w:w="9060" w:type="dxa"/>
            <w:shd w:val="clear" w:color="auto" w:fill="C00000"/>
          </w:tcPr>
          <w:p w14:paraId="756A9FBC" w14:textId="77777777" w:rsidR="00EB10C6" w:rsidRPr="0018283D" w:rsidRDefault="00EB10C6" w:rsidP="008550B8">
            <w:pPr>
              <w:pStyle w:val="Titre1"/>
              <w:spacing w:before="0"/>
            </w:pPr>
            <w:bookmarkStart w:id="16" w:name="_Toc170747206"/>
            <w:bookmarkEnd w:id="12"/>
            <w:r w:rsidRPr="001422FA">
              <w:rPr>
                <w:lang w:eastAsia="en-US"/>
              </w:rPr>
              <w:t xml:space="preserve">ARTICLE </w:t>
            </w:r>
            <w:r>
              <w:rPr>
                <w:lang w:eastAsia="en-US"/>
              </w:rPr>
              <w:t>3</w:t>
            </w:r>
            <w:r w:rsidRPr="001422FA">
              <w:rPr>
                <w:lang w:eastAsia="en-US"/>
              </w:rPr>
              <w:t xml:space="preserve">. </w:t>
            </w:r>
            <w:r>
              <w:rPr>
                <w:lang w:eastAsia="en-US"/>
              </w:rPr>
              <w:t>DUREE DU MARCHE</w:t>
            </w:r>
            <w:bookmarkEnd w:id="16"/>
          </w:p>
        </w:tc>
      </w:tr>
    </w:tbl>
    <w:p w14:paraId="1FA56897" w14:textId="77777777" w:rsidR="00EB10C6" w:rsidRDefault="00EB10C6" w:rsidP="00EB10C6">
      <w:pPr>
        <w:spacing w:after="0"/>
        <w:rPr>
          <w:rFonts w:eastAsia="Calibri" w:cs="Arial"/>
          <w:szCs w:val="20"/>
          <w:lang w:eastAsia="en-US"/>
        </w:rPr>
      </w:pPr>
    </w:p>
    <w:p w14:paraId="3C832C66" w14:textId="77777777" w:rsidR="00B56D1B" w:rsidRDefault="00B56D1B" w:rsidP="00B56D1B">
      <w:pPr>
        <w:spacing w:line="240" w:lineRule="auto"/>
        <w:rPr>
          <w:rFonts w:eastAsia="Calibri" w:cs="Arial"/>
          <w:szCs w:val="20"/>
          <w:lang w:eastAsia="en-US"/>
        </w:rPr>
      </w:pPr>
      <w:bookmarkStart w:id="17" w:name="_Hlk117169600"/>
      <w:bookmarkStart w:id="18" w:name="_Hlk117171575"/>
      <w:r w:rsidRPr="000666FE">
        <w:rPr>
          <w:rFonts w:eastAsia="Calibri" w:cs="Arial"/>
          <w:szCs w:val="20"/>
          <w:lang w:eastAsia="en-US"/>
        </w:rPr>
        <w:t xml:space="preserve">Le présent </w:t>
      </w:r>
      <w:r>
        <w:rPr>
          <w:rFonts w:eastAsia="Calibri" w:cs="Arial"/>
          <w:szCs w:val="20"/>
          <w:lang w:eastAsia="en-US"/>
        </w:rPr>
        <w:t>SAD</w:t>
      </w:r>
      <w:r w:rsidRPr="000666FE">
        <w:rPr>
          <w:rFonts w:eastAsia="Calibri" w:cs="Arial"/>
          <w:szCs w:val="20"/>
          <w:lang w:eastAsia="en-US"/>
        </w:rPr>
        <w:t xml:space="preserve"> débute </w:t>
      </w:r>
      <w:r>
        <w:rPr>
          <w:rFonts w:eastAsia="Calibri" w:cs="Arial"/>
          <w:szCs w:val="20"/>
          <w:lang w:eastAsia="en-US"/>
        </w:rPr>
        <w:t>au 1</w:t>
      </w:r>
      <w:r w:rsidRPr="009D1862">
        <w:rPr>
          <w:rFonts w:eastAsia="Calibri" w:cs="Arial"/>
          <w:szCs w:val="20"/>
          <w:vertAlign w:val="superscript"/>
          <w:lang w:eastAsia="en-US"/>
        </w:rPr>
        <w:t>er</w:t>
      </w:r>
      <w:r>
        <w:rPr>
          <w:rFonts w:eastAsia="Calibri" w:cs="Arial"/>
          <w:szCs w:val="20"/>
          <w:lang w:eastAsia="en-US"/>
        </w:rPr>
        <w:t xml:space="preserve"> septembre 2024 ou à sa</w:t>
      </w:r>
      <w:r w:rsidRPr="000666FE">
        <w:rPr>
          <w:rFonts w:eastAsia="Calibri" w:cs="Arial"/>
          <w:szCs w:val="20"/>
          <w:lang w:eastAsia="en-US"/>
        </w:rPr>
        <w:t xml:space="preserve"> date de notification</w:t>
      </w:r>
      <w:r>
        <w:rPr>
          <w:rFonts w:eastAsia="Calibri" w:cs="Arial"/>
          <w:szCs w:val="20"/>
          <w:lang w:eastAsia="en-US"/>
        </w:rPr>
        <w:t xml:space="preserve"> si celle-ci est postérieure</w:t>
      </w:r>
      <w:r w:rsidRPr="000666FE">
        <w:rPr>
          <w:rFonts w:eastAsia="Calibri" w:cs="Arial"/>
          <w:szCs w:val="20"/>
          <w:lang w:eastAsia="en-US"/>
        </w:rPr>
        <w:t xml:space="preserve"> et prendra </w:t>
      </w:r>
      <w:r>
        <w:rPr>
          <w:rFonts w:eastAsia="Calibri" w:cs="Arial"/>
          <w:szCs w:val="20"/>
          <w:lang w:eastAsia="en-US"/>
        </w:rPr>
        <w:t>fin au 31 aout 2028</w:t>
      </w:r>
      <w:r w:rsidRPr="000666FE">
        <w:rPr>
          <w:rFonts w:eastAsia="Calibri" w:cs="Arial"/>
          <w:szCs w:val="20"/>
          <w:lang w:eastAsia="en-US"/>
        </w:rPr>
        <w:t xml:space="preserve">. </w:t>
      </w:r>
    </w:p>
    <w:p w14:paraId="4F071335" w14:textId="77777777" w:rsidR="00B56D1B" w:rsidRDefault="00B56D1B" w:rsidP="00B56D1B">
      <w:pPr>
        <w:spacing w:line="240" w:lineRule="auto"/>
        <w:rPr>
          <w:rFonts w:eastAsia="Calibri" w:cs="Arial"/>
          <w:szCs w:val="20"/>
          <w:lang w:eastAsia="en-US"/>
        </w:rPr>
      </w:pPr>
      <w:r>
        <w:rPr>
          <w:rFonts w:eastAsia="Calibri" w:cs="Arial"/>
          <w:szCs w:val="20"/>
          <w:lang w:eastAsia="en-US"/>
        </w:rPr>
        <w:t>La date limite de réception des candidatures est fixée au 01/08/2028.</w:t>
      </w:r>
    </w:p>
    <w:p w14:paraId="5D78C86C" w14:textId="77777777" w:rsidR="00B56D1B" w:rsidRDefault="00B56D1B" w:rsidP="00B56D1B">
      <w:pPr>
        <w:spacing w:line="240" w:lineRule="auto"/>
        <w:rPr>
          <w:rFonts w:eastAsia="Calibri" w:cs="Arial"/>
          <w:szCs w:val="20"/>
          <w:lang w:eastAsia="en-US"/>
        </w:rPr>
      </w:pPr>
      <w:r>
        <w:rPr>
          <w:rFonts w:eastAsia="Calibri" w:cs="Arial"/>
          <w:szCs w:val="20"/>
          <w:lang w:eastAsia="en-US"/>
        </w:rPr>
        <w:t>La date de lancement de la 1</w:t>
      </w:r>
      <w:r w:rsidRPr="000430E6">
        <w:rPr>
          <w:rFonts w:eastAsia="Calibri" w:cs="Arial"/>
          <w:szCs w:val="20"/>
          <w:vertAlign w:val="superscript"/>
          <w:lang w:eastAsia="en-US"/>
        </w:rPr>
        <w:t>ère</w:t>
      </w:r>
      <w:r>
        <w:rPr>
          <w:rFonts w:eastAsia="Calibri" w:cs="Arial"/>
          <w:szCs w:val="20"/>
          <w:lang w:eastAsia="en-US"/>
        </w:rPr>
        <w:t xml:space="preserve"> consultation est fixée au 01/09/2024 au plus tôt.</w:t>
      </w:r>
    </w:p>
    <w:p w14:paraId="7DADADD9" w14:textId="77777777" w:rsidR="00B56D1B" w:rsidRDefault="00B56D1B" w:rsidP="00B56D1B">
      <w:pPr>
        <w:spacing w:line="240" w:lineRule="auto"/>
        <w:rPr>
          <w:rFonts w:eastAsia="Calibri" w:cs="Arial"/>
          <w:szCs w:val="20"/>
          <w:lang w:eastAsia="en-US"/>
        </w:rPr>
      </w:pPr>
      <w:r>
        <w:rPr>
          <w:rFonts w:eastAsia="Calibri" w:cs="Arial"/>
          <w:szCs w:val="20"/>
          <w:lang w:eastAsia="en-US"/>
        </w:rPr>
        <w:t>La date limite de lancement des dernières consultations est fixée au 31/08/2028.</w:t>
      </w:r>
    </w:p>
    <w:p w14:paraId="3548D292" w14:textId="77777777" w:rsidR="00B56D1B" w:rsidRDefault="00B56D1B" w:rsidP="00B56D1B">
      <w:pPr>
        <w:spacing w:line="240" w:lineRule="auto"/>
        <w:rPr>
          <w:rFonts w:eastAsia="Calibri" w:cs="Arial"/>
          <w:szCs w:val="20"/>
          <w:lang w:eastAsia="en-US"/>
        </w:rPr>
      </w:pPr>
      <w:r w:rsidRPr="000430E6">
        <w:rPr>
          <w:rFonts w:eastAsia="Calibri" w:cs="Arial"/>
          <w:szCs w:val="20"/>
          <w:lang w:eastAsia="en-US"/>
        </w:rPr>
        <w:t>Chaque marché spécifique a sa propre durée de validité et ses propres délais d’exécution, qui peuvent aller au-delà de la durée du système d’acquisition dynamique.</w:t>
      </w:r>
    </w:p>
    <w:p w14:paraId="6282C13B" w14:textId="77777777" w:rsidR="00B56D1B" w:rsidRDefault="00B56D1B" w:rsidP="00B56D1B">
      <w:pPr>
        <w:spacing w:line="240" w:lineRule="auto"/>
        <w:rPr>
          <w:rFonts w:eastAsia="Calibri" w:cs="Arial"/>
          <w:szCs w:val="20"/>
          <w:lang w:eastAsia="en-US"/>
        </w:rPr>
      </w:pPr>
      <w:r>
        <w:rPr>
          <w:rFonts w:eastAsia="Calibri" w:cs="Arial"/>
          <w:szCs w:val="20"/>
          <w:lang w:eastAsia="en-US"/>
        </w:rPr>
        <w:t>Le SAD</w:t>
      </w:r>
      <w:r w:rsidRPr="000666FE">
        <w:rPr>
          <w:rFonts w:eastAsia="Calibri" w:cs="Arial"/>
          <w:szCs w:val="20"/>
          <w:lang w:eastAsia="en-US"/>
        </w:rPr>
        <w:t xml:space="preserve"> est résiliable à tout moment par le pouvoir adjudicateur</w:t>
      </w:r>
      <w:r>
        <w:rPr>
          <w:rFonts w:eastAsia="Calibri" w:cs="Arial"/>
          <w:szCs w:val="20"/>
          <w:lang w:eastAsia="en-US"/>
        </w:rPr>
        <w:t xml:space="preserve"> après respect d’un préavis de deux (2) mois</w:t>
      </w:r>
      <w:r w:rsidRPr="000666FE">
        <w:rPr>
          <w:rFonts w:eastAsia="Calibri" w:cs="Arial"/>
          <w:szCs w:val="20"/>
          <w:lang w:eastAsia="en-US"/>
        </w:rPr>
        <w:t>, le titulaire ne peut s'opposer à cette décision, ni prétendre à une indemnisation.</w:t>
      </w:r>
    </w:p>
    <w:p w14:paraId="0EAC53D5" w14:textId="77777777" w:rsidR="00B56D1B" w:rsidRPr="000430E6" w:rsidRDefault="00B56D1B" w:rsidP="00B56D1B">
      <w:pPr>
        <w:spacing w:line="240" w:lineRule="auto"/>
        <w:rPr>
          <w:rFonts w:eastAsia="Calibri" w:cs="Arial"/>
          <w:szCs w:val="20"/>
          <w:lang w:eastAsia="en-US"/>
        </w:rPr>
      </w:pPr>
      <w:r w:rsidRPr="000430E6">
        <w:rPr>
          <w:rFonts w:eastAsia="Calibri" w:cs="Arial"/>
          <w:szCs w:val="20"/>
          <w:lang w:eastAsia="en-US"/>
        </w:rPr>
        <w:lastRenderedPageBreak/>
        <w:t>Lorsqu’un besoin est identifié, l’acheteur consulte les entreprises agréées en vue de la conclusion d’un marché spécifique.</w:t>
      </w:r>
    </w:p>
    <w:p w14:paraId="0418C82E" w14:textId="77777777" w:rsidR="00B56D1B" w:rsidRPr="000430E6" w:rsidRDefault="00B56D1B" w:rsidP="00B56D1B">
      <w:pPr>
        <w:spacing w:line="240" w:lineRule="auto"/>
        <w:rPr>
          <w:rFonts w:eastAsia="Calibri" w:cs="Arial"/>
          <w:szCs w:val="20"/>
          <w:lang w:eastAsia="en-US"/>
        </w:rPr>
      </w:pPr>
      <w:r w:rsidRPr="000430E6">
        <w:rPr>
          <w:rFonts w:eastAsia="Calibri" w:cs="Arial"/>
          <w:szCs w:val="20"/>
          <w:lang w:eastAsia="en-US"/>
        </w:rPr>
        <w:t xml:space="preserve">Le délai laissé pour remettre une offre pour les entreprises agrées intéressées ne pourra être inférieur à </w:t>
      </w:r>
      <w:r>
        <w:rPr>
          <w:rFonts w:eastAsia="Calibri" w:cs="Arial"/>
          <w:szCs w:val="20"/>
          <w:lang w:eastAsia="en-US"/>
        </w:rPr>
        <w:t>5</w:t>
      </w:r>
      <w:r w:rsidRPr="000430E6">
        <w:rPr>
          <w:rFonts w:eastAsia="Calibri" w:cs="Arial"/>
          <w:szCs w:val="20"/>
          <w:lang w:eastAsia="en-US"/>
        </w:rPr>
        <w:t xml:space="preserve"> jours</w:t>
      </w:r>
      <w:r>
        <w:rPr>
          <w:rFonts w:eastAsia="Calibri" w:cs="Arial"/>
          <w:szCs w:val="20"/>
          <w:lang w:eastAsia="en-US"/>
        </w:rPr>
        <w:t xml:space="preserve"> ouvrés</w:t>
      </w:r>
      <w:r w:rsidRPr="000430E6">
        <w:rPr>
          <w:rFonts w:eastAsia="Calibri" w:cs="Arial"/>
          <w:szCs w:val="20"/>
          <w:lang w:eastAsia="en-US"/>
        </w:rPr>
        <w:t>.</w:t>
      </w:r>
    </w:p>
    <w:p w14:paraId="45C45039" w14:textId="77777777" w:rsidR="00B56D1B" w:rsidRPr="000430E6" w:rsidRDefault="00B56D1B" w:rsidP="00B56D1B">
      <w:pPr>
        <w:spacing w:line="240" w:lineRule="auto"/>
        <w:rPr>
          <w:rFonts w:eastAsia="Calibri" w:cs="Arial"/>
          <w:szCs w:val="20"/>
          <w:lang w:eastAsia="en-US"/>
        </w:rPr>
      </w:pPr>
      <w:r w:rsidRPr="000430E6">
        <w:rPr>
          <w:rFonts w:eastAsia="Calibri" w:cs="Arial"/>
          <w:szCs w:val="20"/>
          <w:lang w:eastAsia="en-US"/>
        </w:rPr>
        <w:t xml:space="preserve">La formalisation de la commande intervient après analyse des offres et processus de validation administrative. Les entreprises consultées devront </w:t>
      </w:r>
      <w:proofErr w:type="gramStart"/>
      <w:r w:rsidRPr="000430E6">
        <w:rPr>
          <w:rFonts w:eastAsia="Calibri" w:cs="Arial"/>
          <w:szCs w:val="20"/>
          <w:lang w:eastAsia="en-US"/>
        </w:rPr>
        <w:t>être en capacité</w:t>
      </w:r>
      <w:proofErr w:type="gramEnd"/>
      <w:r w:rsidRPr="000430E6">
        <w:rPr>
          <w:rFonts w:eastAsia="Calibri" w:cs="Arial"/>
          <w:szCs w:val="20"/>
          <w:lang w:eastAsia="en-US"/>
        </w:rPr>
        <w:t xml:space="preserve"> de maintenir leur offre pendant un « délai de validité des offres » qui sera indiqué par l’acheteur lors de chaque consultation.</w:t>
      </w:r>
    </w:p>
    <w:p w14:paraId="17466770" w14:textId="77777777" w:rsidR="00B56D1B" w:rsidRDefault="00B56D1B" w:rsidP="00B56D1B">
      <w:pPr>
        <w:spacing w:line="240" w:lineRule="auto"/>
        <w:rPr>
          <w:rFonts w:eastAsia="Calibri" w:cs="Arial"/>
          <w:szCs w:val="20"/>
          <w:lang w:eastAsia="en-US"/>
        </w:rPr>
      </w:pPr>
      <w:r w:rsidRPr="000430E6">
        <w:rPr>
          <w:rFonts w:eastAsia="Calibri" w:cs="Arial"/>
          <w:szCs w:val="20"/>
          <w:lang w:eastAsia="en-US"/>
        </w:rPr>
        <w:t>Le délai de livraison sera indiqué dans le marché spécifique.</w:t>
      </w:r>
    </w:p>
    <w:bookmarkEnd w:id="17"/>
    <w:bookmarkEnd w:id="18"/>
    <w:p w14:paraId="66D73E74" w14:textId="77777777" w:rsidR="00EB10C6" w:rsidRPr="00994732" w:rsidRDefault="00EB10C6" w:rsidP="00EB10C6">
      <w:pPr>
        <w:spacing w:after="0" w:line="240" w:lineRule="auto"/>
        <w:rPr>
          <w:rFonts w:eastAsia="Calibri" w:cs="Arial"/>
          <w:szCs w:val="20"/>
          <w:lang w:eastAsia="en-US"/>
        </w:rPr>
      </w:pPr>
    </w:p>
    <w:tbl>
      <w:tblPr>
        <w:tblStyle w:val="Grilledutableau"/>
        <w:tblW w:w="0" w:type="auto"/>
        <w:tblLook w:val="04A0" w:firstRow="1" w:lastRow="0" w:firstColumn="1" w:lastColumn="0" w:noHBand="0" w:noVBand="1"/>
      </w:tblPr>
      <w:tblGrid>
        <w:gridCol w:w="9060"/>
      </w:tblGrid>
      <w:tr w:rsidR="00EB10C6" w:rsidRPr="0018283D" w14:paraId="5BF7A8E1" w14:textId="77777777" w:rsidTr="00EB10C6">
        <w:trPr>
          <w:trHeight w:val="259"/>
        </w:trPr>
        <w:tc>
          <w:tcPr>
            <w:tcW w:w="9628" w:type="dxa"/>
            <w:shd w:val="clear" w:color="auto" w:fill="C00000"/>
          </w:tcPr>
          <w:p w14:paraId="6A83C3B3" w14:textId="77777777" w:rsidR="00EB10C6" w:rsidRPr="0018283D" w:rsidRDefault="00EB10C6" w:rsidP="008550B8">
            <w:pPr>
              <w:pStyle w:val="Titre1"/>
              <w:spacing w:before="0"/>
            </w:pPr>
            <w:bookmarkStart w:id="19" w:name="_Toc170747207"/>
            <w:r w:rsidRPr="0018283D">
              <w:rPr>
                <w:lang w:eastAsia="en-US"/>
              </w:rPr>
              <w:t xml:space="preserve">ARTICLE </w:t>
            </w:r>
            <w:r>
              <w:rPr>
                <w:lang w:eastAsia="en-US"/>
              </w:rPr>
              <w:t>4</w:t>
            </w:r>
            <w:r w:rsidRPr="0018283D">
              <w:rPr>
                <w:lang w:eastAsia="en-US"/>
              </w:rPr>
              <w:t xml:space="preserve">. </w:t>
            </w:r>
            <w:r>
              <w:rPr>
                <w:lang w:eastAsia="en-US"/>
              </w:rPr>
              <w:t>PROCEDURE ET FORME DU MARCHE</w:t>
            </w:r>
            <w:bookmarkEnd w:id="19"/>
          </w:p>
        </w:tc>
      </w:tr>
    </w:tbl>
    <w:p w14:paraId="4716AD6F" w14:textId="77777777" w:rsidR="00EB10C6" w:rsidRDefault="00EB10C6" w:rsidP="00EB10C6">
      <w:pPr>
        <w:spacing w:after="0"/>
        <w:rPr>
          <w:rFonts w:cs="Arial"/>
          <w:szCs w:val="20"/>
        </w:rPr>
      </w:pPr>
    </w:p>
    <w:p w14:paraId="4C08522A" w14:textId="77777777" w:rsidR="00EB10C6" w:rsidRPr="008C7E27" w:rsidRDefault="00EB10C6" w:rsidP="00EB10C6">
      <w:pPr>
        <w:rPr>
          <w:rFonts w:asciiTheme="majorHAnsi" w:eastAsia="Times New Roman" w:hAnsiTheme="majorHAnsi" w:cs="Times New Roman"/>
          <w:b/>
          <w:bCs/>
          <w:sz w:val="24"/>
          <w:szCs w:val="36"/>
          <w:lang w:eastAsia="fr-FR"/>
        </w:rPr>
      </w:pPr>
      <w:r w:rsidRPr="008C7E27">
        <w:rPr>
          <w:rFonts w:asciiTheme="majorHAnsi" w:eastAsia="Times New Roman" w:hAnsiTheme="majorHAnsi" w:cs="Times New Roman"/>
          <w:b/>
          <w:bCs/>
          <w:sz w:val="24"/>
          <w:szCs w:val="36"/>
          <w:lang w:eastAsia="fr-FR"/>
        </w:rPr>
        <w:t>4.1 Procédure</w:t>
      </w:r>
    </w:p>
    <w:p w14:paraId="5EE51A45" w14:textId="77777777" w:rsidR="00B56D1B" w:rsidRDefault="00B56D1B" w:rsidP="00B56D1B">
      <w:pPr>
        <w:rPr>
          <w:rFonts w:eastAsia="Calibri" w:cs="Arial"/>
          <w:szCs w:val="20"/>
          <w:lang w:eastAsia="en-US"/>
        </w:rPr>
      </w:pPr>
      <w:bookmarkStart w:id="20" w:name="_Hlk139375181"/>
      <w:bookmarkStart w:id="21" w:name="_Toc116458142"/>
      <w:r>
        <w:rPr>
          <w:rFonts w:eastAsia="Calibri" w:cs="Arial"/>
          <w:szCs w:val="20"/>
          <w:lang w:eastAsia="en-US"/>
        </w:rPr>
        <w:t>La consultation est passée selon une procédure de Système d’acquisition Dynamique dit SAD</w:t>
      </w:r>
      <w:r w:rsidRPr="00776A1B">
        <w:rPr>
          <w:rFonts w:eastAsia="Calibri" w:cs="Arial"/>
          <w:szCs w:val="20"/>
          <w:lang w:eastAsia="en-US"/>
        </w:rPr>
        <w:t xml:space="preserve"> en application des articles </w:t>
      </w:r>
      <w:r w:rsidRPr="00160007">
        <w:rPr>
          <w:rFonts w:eastAsia="Calibri" w:cs="Arial"/>
          <w:szCs w:val="20"/>
          <w:lang w:eastAsia="en-US"/>
        </w:rPr>
        <w:t>L2125-1 et R2121-8 à R2162-51</w:t>
      </w:r>
      <w:r w:rsidRPr="00776A1B">
        <w:rPr>
          <w:rFonts w:eastAsia="Calibri" w:cs="Arial"/>
          <w:szCs w:val="20"/>
          <w:lang w:eastAsia="en-US"/>
        </w:rPr>
        <w:t>Code de la Commande Publique</w:t>
      </w:r>
      <w:r>
        <w:rPr>
          <w:rFonts w:eastAsia="Calibri" w:cs="Arial"/>
          <w:szCs w:val="20"/>
          <w:lang w:eastAsia="en-US"/>
        </w:rPr>
        <w:t>.</w:t>
      </w:r>
    </w:p>
    <w:p w14:paraId="6FE0AF2D" w14:textId="77777777" w:rsidR="00B56D1B" w:rsidRPr="000430E6" w:rsidRDefault="00B56D1B" w:rsidP="00B56D1B">
      <w:pPr>
        <w:rPr>
          <w:rFonts w:eastAsia="Calibri" w:cs="Arial"/>
          <w:szCs w:val="20"/>
          <w:lang w:eastAsia="en-US"/>
        </w:rPr>
      </w:pPr>
      <w:r w:rsidRPr="000430E6">
        <w:rPr>
          <w:rFonts w:eastAsia="Calibri" w:cs="Arial"/>
          <w:szCs w:val="20"/>
          <w:lang w:eastAsia="en-US"/>
        </w:rPr>
        <w:t>Le système d’acquisition dynamique est défini sans limite de montants (ni minimum, ni maximum).</w:t>
      </w:r>
    </w:p>
    <w:p w14:paraId="19AD3860" w14:textId="544B2536" w:rsidR="00B56D1B" w:rsidRDefault="00B56D1B" w:rsidP="00B56D1B">
      <w:pPr>
        <w:rPr>
          <w:rFonts w:eastAsia="Calibri" w:cs="Arial"/>
          <w:szCs w:val="20"/>
          <w:lang w:eastAsia="en-US"/>
        </w:rPr>
      </w:pPr>
      <w:r w:rsidRPr="000430E6">
        <w:rPr>
          <w:rFonts w:eastAsia="Calibri" w:cs="Arial"/>
          <w:szCs w:val="20"/>
          <w:lang w:eastAsia="en-US"/>
        </w:rPr>
        <w:t xml:space="preserve">Le montant de dépenses annuel est </w:t>
      </w:r>
      <w:r w:rsidRPr="00BC46AE">
        <w:rPr>
          <w:rFonts w:eastAsia="Calibri" w:cs="Arial"/>
          <w:szCs w:val="20"/>
          <w:lang w:eastAsia="en-US"/>
        </w:rPr>
        <w:t xml:space="preserve">estimé à </w:t>
      </w:r>
      <w:r w:rsidR="00BC46AE" w:rsidRPr="00BC46AE">
        <w:rPr>
          <w:rFonts w:eastAsia="Calibri" w:cs="Arial"/>
          <w:szCs w:val="20"/>
          <w:lang w:eastAsia="en-US"/>
        </w:rPr>
        <w:t>280</w:t>
      </w:r>
      <w:r w:rsidRPr="00BC46AE">
        <w:rPr>
          <w:rFonts w:eastAsia="Calibri" w:cs="Arial"/>
          <w:szCs w:val="20"/>
          <w:lang w:eastAsia="en-US"/>
        </w:rPr>
        <w:t xml:space="preserve"> 000 € HT, soit </w:t>
      </w:r>
      <w:r w:rsidR="00BC46AE" w:rsidRPr="00BC46AE">
        <w:rPr>
          <w:rFonts w:eastAsia="Calibri" w:cs="Arial"/>
          <w:szCs w:val="20"/>
          <w:lang w:eastAsia="en-US"/>
        </w:rPr>
        <w:t>1 120</w:t>
      </w:r>
      <w:r w:rsidRPr="00BC46AE">
        <w:rPr>
          <w:rFonts w:eastAsia="Calibri" w:cs="Arial"/>
          <w:szCs w:val="20"/>
          <w:lang w:eastAsia="en-US"/>
        </w:rPr>
        <w:t xml:space="preserve"> 000 € HT sur la durée globale du système d’acquisition dynamique.</w:t>
      </w:r>
    </w:p>
    <w:p w14:paraId="72A01ED4" w14:textId="6F923D68" w:rsidR="00EB10C6" w:rsidRPr="001F0030" w:rsidRDefault="00EB10C6" w:rsidP="00EB10C6">
      <w:pPr>
        <w:pStyle w:val="Titre2"/>
      </w:pPr>
      <w:bookmarkStart w:id="22" w:name="_Toc170747208"/>
      <w:bookmarkEnd w:id="20"/>
      <w:r>
        <w:t xml:space="preserve">4.2 </w:t>
      </w:r>
      <w:bookmarkEnd w:id="21"/>
      <w:r w:rsidR="001908BA">
        <w:t>Non-exclusivité</w:t>
      </w:r>
      <w:r w:rsidR="00B56D1B">
        <w:t xml:space="preserve"> du SAD</w:t>
      </w:r>
      <w:bookmarkEnd w:id="22"/>
      <w:r w:rsidRPr="001F0030">
        <w:t xml:space="preserve"> </w:t>
      </w:r>
    </w:p>
    <w:p w14:paraId="6BCC5E8B" w14:textId="463ABB5D" w:rsidR="00B56D1B" w:rsidRPr="00B56D1B" w:rsidRDefault="00B56D1B" w:rsidP="00B56D1B">
      <w:pPr>
        <w:rPr>
          <w:rFonts w:eastAsia="Calibri" w:cs="Arial"/>
          <w:szCs w:val="20"/>
        </w:rPr>
      </w:pPr>
      <w:r w:rsidRPr="00B56D1B">
        <w:rPr>
          <w:rFonts w:eastAsia="Calibri" w:cs="Arial"/>
          <w:szCs w:val="20"/>
        </w:rPr>
        <w:t>La Chambre de métiers et d’artisanat s’engage à utiliser cette procédure pour satisfaire ses besoins à l’exception des cas suivants, qui resteront exceptionnels :</w:t>
      </w:r>
    </w:p>
    <w:p w14:paraId="1A53F408" w14:textId="1AA22BC3" w:rsidR="00B56D1B" w:rsidRPr="00B56D1B" w:rsidRDefault="00B56D1B" w:rsidP="00B56D1B">
      <w:pPr>
        <w:rPr>
          <w:rFonts w:eastAsia="Calibri" w:cs="Arial"/>
          <w:szCs w:val="20"/>
        </w:rPr>
      </w:pPr>
      <w:r w:rsidRPr="00B56D1B">
        <w:rPr>
          <w:rFonts w:eastAsia="Calibri" w:cs="Arial"/>
          <w:szCs w:val="20"/>
        </w:rPr>
        <w:t xml:space="preserve">• </w:t>
      </w:r>
      <w:r>
        <w:rPr>
          <w:rFonts w:eastAsia="Calibri" w:cs="Arial"/>
          <w:szCs w:val="20"/>
        </w:rPr>
        <w:t>A</w:t>
      </w:r>
      <w:r w:rsidRPr="00B56D1B">
        <w:rPr>
          <w:rFonts w:eastAsia="Calibri" w:cs="Arial"/>
          <w:szCs w:val="20"/>
        </w:rPr>
        <w:t>chat auprès d’une administration publique</w:t>
      </w:r>
    </w:p>
    <w:p w14:paraId="21C5A25C" w14:textId="69859E92" w:rsidR="00B56D1B" w:rsidRPr="00B56D1B" w:rsidRDefault="00B56D1B" w:rsidP="00B56D1B">
      <w:pPr>
        <w:rPr>
          <w:rFonts w:eastAsia="Calibri" w:cs="Arial"/>
          <w:szCs w:val="20"/>
        </w:rPr>
      </w:pPr>
      <w:r w:rsidRPr="00B56D1B">
        <w:rPr>
          <w:rFonts w:eastAsia="Calibri" w:cs="Arial"/>
          <w:szCs w:val="20"/>
        </w:rPr>
        <w:t xml:space="preserve">• </w:t>
      </w:r>
      <w:r>
        <w:rPr>
          <w:rFonts w:eastAsia="Calibri" w:cs="Arial"/>
          <w:szCs w:val="20"/>
        </w:rPr>
        <w:t>A</w:t>
      </w:r>
      <w:r w:rsidRPr="00B56D1B">
        <w:rPr>
          <w:rFonts w:eastAsia="Calibri" w:cs="Arial"/>
          <w:szCs w:val="20"/>
        </w:rPr>
        <w:t>chat auprès d’une centrale d’achat publique (ex : UGAP, etc…)</w:t>
      </w:r>
    </w:p>
    <w:p w14:paraId="35F279E4" w14:textId="03EDDBC3" w:rsidR="00B56D1B" w:rsidRPr="00B56D1B" w:rsidRDefault="00B56D1B" w:rsidP="00B56D1B">
      <w:pPr>
        <w:rPr>
          <w:rFonts w:eastAsia="Calibri" w:cs="Arial"/>
          <w:szCs w:val="20"/>
        </w:rPr>
      </w:pPr>
      <w:r w:rsidRPr="00B56D1B">
        <w:rPr>
          <w:rFonts w:eastAsia="Calibri" w:cs="Arial"/>
          <w:szCs w:val="20"/>
        </w:rPr>
        <w:t xml:space="preserve">• </w:t>
      </w:r>
      <w:r>
        <w:rPr>
          <w:rFonts w:eastAsia="Calibri" w:cs="Arial"/>
          <w:szCs w:val="20"/>
        </w:rPr>
        <w:t>A</w:t>
      </w:r>
      <w:r w:rsidRPr="00B56D1B">
        <w:rPr>
          <w:rFonts w:eastAsia="Calibri" w:cs="Arial"/>
          <w:szCs w:val="20"/>
        </w:rPr>
        <w:t>chat dans le cadre d’une enchère publique</w:t>
      </w:r>
    </w:p>
    <w:p w14:paraId="323AEAD5" w14:textId="6D1CE347" w:rsidR="00B56D1B" w:rsidRPr="00B56D1B" w:rsidRDefault="00B56D1B" w:rsidP="00B56D1B">
      <w:pPr>
        <w:rPr>
          <w:rFonts w:eastAsia="Calibri" w:cs="Arial"/>
          <w:szCs w:val="20"/>
        </w:rPr>
      </w:pPr>
      <w:r w:rsidRPr="00B56D1B">
        <w:rPr>
          <w:rFonts w:eastAsia="Calibri" w:cs="Arial"/>
          <w:szCs w:val="20"/>
        </w:rPr>
        <w:t xml:space="preserve">• </w:t>
      </w:r>
      <w:r>
        <w:rPr>
          <w:rFonts w:eastAsia="Calibri" w:cs="Arial"/>
          <w:szCs w:val="20"/>
        </w:rPr>
        <w:t>D</w:t>
      </w:r>
      <w:r w:rsidRPr="00B56D1B">
        <w:rPr>
          <w:rFonts w:eastAsia="Calibri" w:cs="Arial"/>
          <w:szCs w:val="20"/>
        </w:rPr>
        <w:t>on</w:t>
      </w:r>
    </w:p>
    <w:p w14:paraId="194FC067" w14:textId="77777777" w:rsidR="00B56D1B" w:rsidRPr="00B56D1B" w:rsidRDefault="00B56D1B" w:rsidP="00B56D1B">
      <w:pPr>
        <w:rPr>
          <w:rFonts w:eastAsia="Calibri" w:cs="Arial"/>
          <w:szCs w:val="20"/>
        </w:rPr>
      </w:pPr>
      <w:r w:rsidRPr="00B56D1B">
        <w:rPr>
          <w:rFonts w:eastAsia="Calibri" w:cs="Arial"/>
          <w:szCs w:val="20"/>
        </w:rPr>
        <w:t>L’objectif reste cependant de canaliser l’acquisition des équipements et prestations associées par le biais de ce système d’acquisition dynamique, dans le cadre d’une mise en concurrence ouverte.</w:t>
      </w:r>
    </w:p>
    <w:p w14:paraId="5B60A2C2" w14:textId="716354FF" w:rsidR="00B56D1B" w:rsidRDefault="00B56D1B" w:rsidP="00B56D1B">
      <w:pPr>
        <w:rPr>
          <w:rFonts w:eastAsia="Calibri" w:cs="Arial"/>
          <w:szCs w:val="20"/>
        </w:rPr>
      </w:pPr>
      <w:r w:rsidRPr="00B56D1B">
        <w:rPr>
          <w:rFonts w:eastAsia="Calibri" w:cs="Arial"/>
          <w:szCs w:val="20"/>
        </w:rPr>
        <w:t>Les prestataires, dont la candidature aura été agréée dans le cadre du système d’acquisition dynamique, n’auront pas l’obligation de répondre à toutes les consultations de la « catégorie » qui les concerne.</w:t>
      </w:r>
    </w:p>
    <w:tbl>
      <w:tblPr>
        <w:tblStyle w:val="Grilledutableau"/>
        <w:tblW w:w="0" w:type="auto"/>
        <w:tblLook w:val="04A0" w:firstRow="1" w:lastRow="0" w:firstColumn="1" w:lastColumn="0" w:noHBand="0" w:noVBand="1"/>
      </w:tblPr>
      <w:tblGrid>
        <w:gridCol w:w="9060"/>
      </w:tblGrid>
      <w:tr w:rsidR="00EB10C6" w:rsidRPr="0018283D" w14:paraId="1EA3B167" w14:textId="77777777" w:rsidTr="00EB10C6">
        <w:tc>
          <w:tcPr>
            <w:tcW w:w="9060" w:type="dxa"/>
            <w:shd w:val="clear" w:color="auto" w:fill="C00000"/>
          </w:tcPr>
          <w:p w14:paraId="36DEDBD1" w14:textId="77777777" w:rsidR="00EB10C6" w:rsidRPr="0018283D" w:rsidRDefault="00EB10C6" w:rsidP="008550B8">
            <w:pPr>
              <w:pStyle w:val="Titre1"/>
              <w:spacing w:before="0"/>
            </w:pPr>
            <w:bookmarkStart w:id="23" w:name="_Toc170747209"/>
            <w:r w:rsidRPr="0018283D">
              <w:rPr>
                <w:lang w:eastAsia="en-US"/>
              </w:rPr>
              <w:t xml:space="preserve">ARTICLE </w:t>
            </w:r>
            <w:r>
              <w:rPr>
                <w:lang w:eastAsia="en-US"/>
              </w:rPr>
              <w:t>5</w:t>
            </w:r>
            <w:r w:rsidRPr="0018283D">
              <w:rPr>
                <w:lang w:eastAsia="en-US"/>
              </w:rPr>
              <w:t xml:space="preserve">. </w:t>
            </w:r>
            <w:r>
              <w:rPr>
                <w:lang w:eastAsia="en-US"/>
              </w:rPr>
              <w:t xml:space="preserve">OBLIGATION DE CONFIDENTIALITE ET </w:t>
            </w:r>
            <w:r w:rsidRPr="00263237">
              <w:rPr>
                <w:lang w:eastAsia="en-US"/>
              </w:rPr>
              <w:t>PROTECTION</w:t>
            </w:r>
            <w:r>
              <w:rPr>
                <w:lang w:eastAsia="en-US"/>
              </w:rPr>
              <w:t xml:space="preserve"> DES DONNEES</w:t>
            </w:r>
            <w:bookmarkEnd w:id="23"/>
            <w:r>
              <w:rPr>
                <w:lang w:eastAsia="en-US"/>
              </w:rPr>
              <w:t xml:space="preserve"> </w:t>
            </w:r>
            <w:r>
              <w:t xml:space="preserve"> </w:t>
            </w:r>
          </w:p>
        </w:tc>
      </w:tr>
    </w:tbl>
    <w:p w14:paraId="08D9730B" w14:textId="77777777" w:rsidR="00EB10C6" w:rsidRDefault="00EB10C6" w:rsidP="00EB10C6">
      <w:pPr>
        <w:spacing w:after="0"/>
        <w:rPr>
          <w:rFonts w:cs="Arial"/>
          <w:szCs w:val="20"/>
        </w:rPr>
      </w:pPr>
    </w:p>
    <w:p w14:paraId="191F306F" w14:textId="77777777" w:rsidR="00EB10C6" w:rsidRDefault="00EB10C6" w:rsidP="00EB10C6">
      <w:pPr>
        <w:spacing w:after="0"/>
        <w:rPr>
          <w:rFonts w:cs="Arial"/>
          <w:szCs w:val="20"/>
        </w:rPr>
      </w:pPr>
      <w:r w:rsidRPr="00577996">
        <w:rPr>
          <w:rFonts w:cs="Arial"/>
          <w:szCs w:val="20"/>
        </w:rPr>
        <w:t xml:space="preserve">Le titulaire s'engage à observer une stricte confidentialité concernant tout document et toute information qu'elle qu'en soit la nature (personnel, scientifique, commerciale, technique, organisationnelle, fonctionnelle, etc…) et ce tant à l'égard des tiers et sous-traitants éventuels, qu'à l'égard des membres de son personnel non appelé à les utiliser ou à en avoir connaissance. </w:t>
      </w:r>
    </w:p>
    <w:p w14:paraId="5C91D815" w14:textId="77777777" w:rsidR="00EB10C6" w:rsidRDefault="00EB10C6" w:rsidP="00EB10C6">
      <w:pPr>
        <w:spacing w:after="0"/>
        <w:rPr>
          <w:rFonts w:cs="Arial"/>
          <w:szCs w:val="20"/>
        </w:rPr>
      </w:pPr>
      <w:r w:rsidRPr="00577996">
        <w:rPr>
          <w:rFonts w:cs="Arial"/>
          <w:szCs w:val="20"/>
        </w:rPr>
        <w:t>Aucune information et aucun fait venant fortuitement à la connaissance des personnels de l'entreprise ne pourront être communiqués à l'extérieur,</w:t>
      </w:r>
      <w:r>
        <w:rPr>
          <w:rFonts w:cs="Arial"/>
          <w:szCs w:val="20"/>
        </w:rPr>
        <w:t xml:space="preserve"> l</w:t>
      </w:r>
      <w:r w:rsidRPr="00577996">
        <w:rPr>
          <w:rFonts w:cs="Arial"/>
          <w:szCs w:val="20"/>
        </w:rPr>
        <w:t xml:space="preserve">a recherche d'informations ou le déclenchement de tout évènement dans le domaine de compétence et d'activité des sites est strictement prohibé. </w:t>
      </w:r>
    </w:p>
    <w:p w14:paraId="621B7B96" w14:textId="77777777" w:rsidR="00EB10C6" w:rsidRDefault="00EB10C6" w:rsidP="00EB10C6">
      <w:pPr>
        <w:spacing w:after="0"/>
        <w:rPr>
          <w:rFonts w:cs="Arial"/>
          <w:szCs w:val="20"/>
        </w:rPr>
      </w:pPr>
    </w:p>
    <w:p w14:paraId="53612127" w14:textId="77777777" w:rsidR="00EB10C6" w:rsidRDefault="00EB10C6" w:rsidP="00EB10C6">
      <w:pPr>
        <w:spacing w:after="0"/>
        <w:rPr>
          <w:rFonts w:cs="Arial"/>
          <w:szCs w:val="20"/>
        </w:rPr>
      </w:pPr>
      <w:r w:rsidRPr="00577996">
        <w:rPr>
          <w:rFonts w:cs="Arial"/>
          <w:szCs w:val="20"/>
        </w:rPr>
        <w:t xml:space="preserve">Toute révélation ou divulgation non autorisée pourra donner lieu à des dommages et intérêts à la charge de la partie l'ayant commise, dont le montant sera défini par le plaignant en fonction du préjudice subi. </w:t>
      </w:r>
    </w:p>
    <w:p w14:paraId="1D6064F7" w14:textId="77777777" w:rsidR="00EB10C6" w:rsidRPr="0057799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34607B76" w14:textId="77777777" w:rsidTr="00EB10C6">
        <w:tc>
          <w:tcPr>
            <w:tcW w:w="9628" w:type="dxa"/>
            <w:shd w:val="clear" w:color="auto" w:fill="C00000"/>
          </w:tcPr>
          <w:p w14:paraId="160E0EF5" w14:textId="77777777" w:rsidR="00EB10C6" w:rsidRPr="0018283D" w:rsidRDefault="00EB10C6" w:rsidP="008550B8">
            <w:pPr>
              <w:pStyle w:val="Titre1"/>
              <w:spacing w:before="0"/>
            </w:pPr>
            <w:bookmarkStart w:id="24" w:name="_Toc170747210"/>
            <w:r w:rsidRPr="0018283D">
              <w:rPr>
                <w:lang w:eastAsia="en-US"/>
              </w:rPr>
              <w:t xml:space="preserve">ARTICLE </w:t>
            </w:r>
            <w:r>
              <w:rPr>
                <w:lang w:eastAsia="en-US"/>
              </w:rPr>
              <w:t>6</w:t>
            </w:r>
            <w:r w:rsidRPr="0018283D">
              <w:rPr>
                <w:lang w:eastAsia="en-US"/>
              </w:rPr>
              <w:t xml:space="preserve">. </w:t>
            </w:r>
            <w:r>
              <w:rPr>
                <w:lang w:eastAsia="en-US"/>
              </w:rPr>
              <w:t>DOCUMENTS CONTRACTUELS DU MARCHE</w:t>
            </w:r>
            <w:bookmarkEnd w:id="24"/>
            <w:r>
              <w:t xml:space="preserve"> </w:t>
            </w:r>
          </w:p>
        </w:tc>
      </w:tr>
    </w:tbl>
    <w:p w14:paraId="746D2904" w14:textId="77777777" w:rsidR="00EB10C6" w:rsidRPr="00432C0A" w:rsidRDefault="00EB10C6" w:rsidP="00EB10C6">
      <w:pPr>
        <w:spacing w:after="0"/>
        <w:rPr>
          <w:rFonts w:cs="Arial"/>
          <w:b/>
          <w:szCs w:val="20"/>
          <w:u w:val="single"/>
        </w:rPr>
      </w:pPr>
    </w:p>
    <w:p w14:paraId="1ACB85C7" w14:textId="77777777" w:rsidR="00EB10C6" w:rsidRPr="003649C3" w:rsidRDefault="00EB10C6" w:rsidP="00EB10C6">
      <w:pPr>
        <w:spacing w:after="0"/>
        <w:rPr>
          <w:rFonts w:cs="Arial"/>
          <w:szCs w:val="20"/>
        </w:rPr>
      </w:pPr>
      <w:r w:rsidRPr="003649C3">
        <w:rPr>
          <w:rFonts w:cs="Arial"/>
          <w:szCs w:val="20"/>
        </w:rPr>
        <w:t>La liste des documents ci-dessous ont valeur contractuelle.</w:t>
      </w:r>
    </w:p>
    <w:p w14:paraId="0CD7D892" w14:textId="261CBF1F" w:rsidR="00EB10C6" w:rsidRPr="003649C3" w:rsidRDefault="00EB10C6" w:rsidP="00EB10C6">
      <w:pPr>
        <w:spacing w:after="0"/>
        <w:rPr>
          <w:rFonts w:cs="Arial"/>
          <w:szCs w:val="20"/>
        </w:rPr>
      </w:pPr>
      <w:r w:rsidRPr="003649C3">
        <w:rPr>
          <w:rFonts w:cs="Arial"/>
          <w:szCs w:val="20"/>
        </w:rPr>
        <w:t xml:space="preserve">En cas de contradiction entre les stipulations des pièces contractuelles du </w:t>
      </w:r>
      <w:r w:rsidR="00DB7176">
        <w:rPr>
          <w:rFonts w:cs="Arial"/>
          <w:szCs w:val="20"/>
        </w:rPr>
        <w:t>SAD,</w:t>
      </w:r>
      <w:r w:rsidRPr="003649C3">
        <w:rPr>
          <w:rFonts w:cs="Arial"/>
          <w:szCs w:val="20"/>
        </w:rPr>
        <w:t xml:space="preserve"> elles prévalent dans l'ordre ci-après :</w:t>
      </w:r>
    </w:p>
    <w:p w14:paraId="4F9C1222" w14:textId="77777777" w:rsidR="00EB10C6" w:rsidRPr="00432C0A" w:rsidRDefault="00EB10C6" w:rsidP="00EB10C6">
      <w:pPr>
        <w:spacing w:after="0"/>
        <w:rPr>
          <w:rFonts w:cs="Arial"/>
          <w:szCs w:val="20"/>
        </w:rPr>
      </w:pPr>
    </w:p>
    <w:p w14:paraId="31708BED" w14:textId="446EC36A" w:rsidR="00EB10C6" w:rsidRPr="00432C0A" w:rsidRDefault="00EB10C6" w:rsidP="001F4BD9">
      <w:pPr>
        <w:pStyle w:val="Paragraphedeliste"/>
        <w:numPr>
          <w:ilvl w:val="0"/>
          <w:numId w:val="1"/>
        </w:numPr>
        <w:spacing w:after="0"/>
        <w:rPr>
          <w:rFonts w:cs="Arial"/>
          <w:szCs w:val="20"/>
        </w:rPr>
      </w:pPr>
      <w:r w:rsidRPr="00432C0A">
        <w:rPr>
          <w:rFonts w:cs="Arial"/>
          <w:szCs w:val="20"/>
        </w:rPr>
        <w:t>L’acte d'engagement</w:t>
      </w:r>
      <w:r w:rsidR="001908BA">
        <w:rPr>
          <w:rFonts w:cs="Arial"/>
          <w:szCs w:val="20"/>
        </w:rPr>
        <w:t xml:space="preserve"> des marchés spécifiques</w:t>
      </w:r>
      <w:r w:rsidRPr="00432C0A">
        <w:rPr>
          <w:rFonts w:cs="Arial"/>
          <w:szCs w:val="20"/>
        </w:rPr>
        <w:t xml:space="preserve"> </w:t>
      </w:r>
      <w:r>
        <w:rPr>
          <w:rFonts w:cs="Arial"/>
          <w:szCs w:val="20"/>
        </w:rPr>
        <w:t>(AE)</w:t>
      </w:r>
      <w:r w:rsidR="00B56D1B">
        <w:rPr>
          <w:rFonts w:cs="Arial"/>
          <w:szCs w:val="20"/>
        </w:rPr>
        <w:t xml:space="preserve"> </w:t>
      </w:r>
      <w:r>
        <w:rPr>
          <w:rFonts w:cs="Arial"/>
          <w:szCs w:val="20"/>
        </w:rPr>
        <w:t>;</w:t>
      </w:r>
    </w:p>
    <w:p w14:paraId="45B4DA50" w14:textId="26E3A874" w:rsidR="00EB10C6" w:rsidRDefault="00EB10C6" w:rsidP="001F4BD9">
      <w:pPr>
        <w:pStyle w:val="Paragraphedeliste"/>
        <w:numPr>
          <w:ilvl w:val="0"/>
          <w:numId w:val="1"/>
        </w:numPr>
        <w:spacing w:after="0"/>
        <w:rPr>
          <w:rFonts w:cs="Arial"/>
          <w:szCs w:val="20"/>
        </w:rPr>
      </w:pPr>
      <w:r w:rsidRPr="003649C3">
        <w:rPr>
          <w:rFonts w:cs="Arial"/>
          <w:szCs w:val="20"/>
        </w:rPr>
        <w:t xml:space="preserve">Le cahier des clauses </w:t>
      </w:r>
      <w:r w:rsidR="00C46EDE">
        <w:rPr>
          <w:rFonts w:cs="Arial"/>
          <w:szCs w:val="20"/>
        </w:rPr>
        <w:t xml:space="preserve">administratives </w:t>
      </w:r>
      <w:r w:rsidRPr="003649C3">
        <w:rPr>
          <w:rFonts w:cs="Arial"/>
          <w:szCs w:val="20"/>
        </w:rPr>
        <w:t>particulières (CCP) ;</w:t>
      </w:r>
    </w:p>
    <w:p w14:paraId="64A5B224" w14:textId="21856153" w:rsidR="00B56D1B" w:rsidRDefault="00B56D1B" w:rsidP="001F4BD9">
      <w:pPr>
        <w:pStyle w:val="Paragraphedeliste"/>
        <w:numPr>
          <w:ilvl w:val="0"/>
          <w:numId w:val="1"/>
        </w:numPr>
        <w:spacing w:after="0"/>
        <w:rPr>
          <w:rFonts w:cs="Arial"/>
          <w:szCs w:val="20"/>
        </w:rPr>
      </w:pPr>
      <w:r>
        <w:rPr>
          <w:rFonts w:cs="Arial"/>
          <w:szCs w:val="20"/>
        </w:rPr>
        <w:t>Le règlement de consultation des marchés spécifiques ;</w:t>
      </w:r>
    </w:p>
    <w:p w14:paraId="65B21530" w14:textId="517B7179" w:rsidR="00EB10C6" w:rsidRPr="004D0191" w:rsidRDefault="00EB10C6" w:rsidP="001F4BD9">
      <w:pPr>
        <w:pStyle w:val="Paragraphedeliste"/>
        <w:numPr>
          <w:ilvl w:val="0"/>
          <w:numId w:val="1"/>
        </w:numPr>
        <w:spacing w:after="0"/>
        <w:rPr>
          <w:rFonts w:cs="Arial"/>
          <w:szCs w:val="20"/>
        </w:rPr>
      </w:pPr>
      <w:r w:rsidRPr="003649C3">
        <w:rPr>
          <w:rFonts w:cs="Arial"/>
          <w:szCs w:val="20"/>
        </w:rPr>
        <w:t>Le cahier des clauses administratives générales</w:t>
      </w:r>
      <w:r>
        <w:rPr>
          <w:rFonts w:cs="Arial"/>
          <w:szCs w:val="20"/>
        </w:rPr>
        <w:t xml:space="preserve"> des marchés </w:t>
      </w:r>
      <w:r w:rsidRPr="008242F7">
        <w:rPr>
          <w:rFonts w:cs="Arial"/>
          <w:szCs w:val="20"/>
        </w:rPr>
        <w:t>publics de</w:t>
      </w:r>
      <w:r w:rsidR="00A577B4">
        <w:rPr>
          <w:rFonts w:cs="Arial"/>
          <w:szCs w:val="20"/>
        </w:rPr>
        <w:t xml:space="preserve"> Fournitures et Services </w:t>
      </w:r>
      <w:r w:rsidRPr="008242F7">
        <w:rPr>
          <w:rFonts w:cs="Arial"/>
          <w:szCs w:val="20"/>
        </w:rPr>
        <w:t>;</w:t>
      </w:r>
      <w:r w:rsidRPr="003649C3">
        <w:rPr>
          <w:rFonts w:cs="Arial"/>
          <w:szCs w:val="20"/>
        </w:rPr>
        <w:t xml:space="preserve"> </w:t>
      </w:r>
    </w:p>
    <w:p w14:paraId="7BE3CCB8" w14:textId="07BD07AD" w:rsidR="00EB10C6" w:rsidRDefault="00EB10C6" w:rsidP="001F4BD9">
      <w:pPr>
        <w:pStyle w:val="Paragraphedeliste"/>
        <w:numPr>
          <w:ilvl w:val="0"/>
          <w:numId w:val="1"/>
        </w:numPr>
        <w:spacing w:after="0"/>
        <w:rPr>
          <w:rFonts w:cs="Arial"/>
          <w:szCs w:val="20"/>
        </w:rPr>
      </w:pPr>
      <w:r w:rsidRPr="003649C3">
        <w:rPr>
          <w:rFonts w:cs="Arial"/>
          <w:szCs w:val="20"/>
        </w:rPr>
        <w:t>L’offre technique du titulaire.</w:t>
      </w:r>
    </w:p>
    <w:p w14:paraId="6D319977" w14:textId="313B3C1D" w:rsidR="00EB10C6" w:rsidRDefault="00EB10C6" w:rsidP="001F4BD9">
      <w:pPr>
        <w:pStyle w:val="Paragraphedeliste"/>
        <w:numPr>
          <w:ilvl w:val="0"/>
          <w:numId w:val="1"/>
        </w:numPr>
        <w:spacing w:after="0"/>
        <w:rPr>
          <w:rFonts w:cs="Arial"/>
          <w:szCs w:val="20"/>
        </w:rPr>
      </w:pPr>
      <w:r w:rsidRPr="003649C3">
        <w:rPr>
          <w:rFonts w:cs="Arial"/>
          <w:szCs w:val="20"/>
        </w:rPr>
        <w:t>Les actes spéciaux de sous-traitance et leurs avenants, postérieurs à la notification du marché</w:t>
      </w:r>
      <w:r w:rsidR="00DB7176">
        <w:rPr>
          <w:rFonts w:cs="Arial"/>
          <w:szCs w:val="20"/>
        </w:rPr>
        <w:t xml:space="preserve"> spécifique</w:t>
      </w:r>
      <w:r w:rsidRPr="003649C3">
        <w:rPr>
          <w:rFonts w:cs="Arial"/>
          <w:szCs w:val="20"/>
        </w:rPr>
        <w:t xml:space="preserve"> ;</w:t>
      </w:r>
    </w:p>
    <w:p w14:paraId="06D298BC" w14:textId="77777777" w:rsidR="00EB10C6" w:rsidRPr="003649C3" w:rsidRDefault="00EB10C6" w:rsidP="00EB10C6">
      <w:pPr>
        <w:spacing w:after="0"/>
        <w:rPr>
          <w:rFonts w:cs="Arial"/>
          <w:szCs w:val="20"/>
        </w:rPr>
      </w:pPr>
    </w:p>
    <w:p w14:paraId="583A1633" w14:textId="77777777" w:rsidR="00EB10C6" w:rsidRPr="003649C3" w:rsidRDefault="00EB10C6" w:rsidP="00EB10C6">
      <w:pPr>
        <w:spacing w:after="0"/>
        <w:rPr>
          <w:rFonts w:cs="Arial"/>
          <w:szCs w:val="20"/>
        </w:rPr>
      </w:pPr>
      <w:r w:rsidRPr="003649C3">
        <w:rPr>
          <w:rFonts w:cs="Arial"/>
          <w:szCs w:val="20"/>
        </w:rPr>
        <w:t>Toutes les pièces générales non écrites sont réputées connues du Titulaire.</w:t>
      </w:r>
    </w:p>
    <w:p w14:paraId="47727B51" w14:textId="77777777" w:rsidR="00EB10C6" w:rsidRPr="003649C3" w:rsidRDefault="00EB10C6" w:rsidP="00EB10C6">
      <w:pPr>
        <w:spacing w:after="0"/>
        <w:rPr>
          <w:rFonts w:cs="Arial"/>
          <w:szCs w:val="20"/>
        </w:rPr>
      </w:pPr>
    </w:p>
    <w:p w14:paraId="0DF1B5A2" w14:textId="77777777" w:rsidR="00EB10C6" w:rsidRPr="003649C3" w:rsidRDefault="00EB10C6" w:rsidP="00EB10C6">
      <w:pPr>
        <w:spacing w:after="0"/>
        <w:rPr>
          <w:rFonts w:cs="Arial"/>
          <w:szCs w:val="20"/>
        </w:rPr>
      </w:pPr>
      <w:r w:rsidRPr="003649C3">
        <w:rPr>
          <w:rFonts w:cs="Arial"/>
          <w:szCs w:val="20"/>
        </w:rPr>
        <w:t xml:space="preserve">Seuls font foi les originaux conservés dans les archives de la CMA IDF. </w:t>
      </w:r>
    </w:p>
    <w:p w14:paraId="0CD1CE36" w14:textId="77777777" w:rsidR="00EB10C6" w:rsidRPr="003649C3" w:rsidRDefault="00EB10C6" w:rsidP="00EB10C6">
      <w:pPr>
        <w:spacing w:after="0"/>
        <w:rPr>
          <w:rFonts w:cs="Arial"/>
          <w:szCs w:val="20"/>
        </w:rPr>
      </w:pPr>
      <w:r w:rsidRPr="003649C3">
        <w:rPr>
          <w:rFonts w:cs="Arial"/>
          <w:szCs w:val="20"/>
        </w:rPr>
        <w:t xml:space="preserve">En cas d’incompatibilités ou de divergences d’interprétation entre les différentes pièces contractuelles, celles-ci prévalent dans l’ordre où elles sont énumérées ci-dessus. </w:t>
      </w:r>
    </w:p>
    <w:p w14:paraId="67E0B698" w14:textId="6167520C" w:rsidR="00EB10C6" w:rsidRPr="00930B37" w:rsidRDefault="00EB10C6" w:rsidP="00EB10C6">
      <w:pPr>
        <w:spacing w:after="0"/>
        <w:rPr>
          <w:rFonts w:cs="Arial"/>
          <w:szCs w:val="20"/>
        </w:rPr>
      </w:pPr>
      <w:r w:rsidRPr="003649C3">
        <w:rPr>
          <w:rFonts w:cs="Arial"/>
          <w:szCs w:val="20"/>
        </w:rPr>
        <w:t xml:space="preserve">Les dispositions du présent </w:t>
      </w:r>
      <w:r w:rsidR="00DB7176">
        <w:rPr>
          <w:rFonts w:cs="Arial"/>
          <w:szCs w:val="20"/>
        </w:rPr>
        <w:t>SAD</w:t>
      </w:r>
      <w:r w:rsidRPr="003649C3">
        <w:rPr>
          <w:rFonts w:cs="Arial"/>
          <w:szCs w:val="20"/>
        </w:rPr>
        <w:t xml:space="preserve"> prévalent sur celles qui figurent sur les documents de réponses, lettres ou autres documents échangés entre la personne publique et le titulaire préalablement à la signature du présent </w:t>
      </w:r>
      <w:r w:rsidR="00DB7176">
        <w:rPr>
          <w:rFonts w:cs="Arial"/>
          <w:szCs w:val="20"/>
        </w:rPr>
        <w:t>SAD</w:t>
      </w:r>
      <w:r w:rsidRPr="003649C3">
        <w:rPr>
          <w:rFonts w:cs="Arial"/>
          <w:szCs w:val="20"/>
        </w:rPr>
        <w:t>.</w:t>
      </w:r>
    </w:p>
    <w:p w14:paraId="32C9E246"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74C10B43" w14:textId="77777777" w:rsidTr="00EB10C6">
        <w:tc>
          <w:tcPr>
            <w:tcW w:w="9628" w:type="dxa"/>
            <w:shd w:val="clear" w:color="auto" w:fill="C00000"/>
          </w:tcPr>
          <w:p w14:paraId="05FA7757" w14:textId="77777777" w:rsidR="00EB10C6" w:rsidRPr="0018283D" w:rsidRDefault="00EB10C6" w:rsidP="008550B8">
            <w:pPr>
              <w:pStyle w:val="Titre1"/>
              <w:spacing w:before="0"/>
            </w:pPr>
            <w:bookmarkStart w:id="25" w:name="_Toc170747211"/>
            <w:r w:rsidRPr="0018283D">
              <w:rPr>
                <w:lang w:eastAsia="en-US"/>
              </w:rPr>
              <w:t xml:space="preserve">ARTICLE </w:t>
            </w:r>
            <w:r>
              <w:rPr>
                <w:lang w:eastAsia="en-US"/>
              </w:rPr>
              <w:t>7</w:t>
            </w:r>
            <w:r w:rsidRPr="0018283D">
              <w:rPr>
                <w:lang w:eastAsia="en-US"/>
              </w:rPr>
              <w:t xml:space="preserve">. </w:t>
            </w:r>
            <w:r>
              <w:rPr>
                <w:lang w:eastAsia="en-US"/>
              </w:rPr>
              <w:t>FORMES DES NOTIFICATIONS ET INFORMATIONS AU TITULAIRE</w:t>
            </w:r>
            <w:bookmarkEnd w:id="25"/>
          </w:p>
        </w:tc>
      </w:tr>
    </w:tbl>
    <w:p w14:paraId="2CD9EE32" w14:textId="77777777" w:rsidR="00EB10C6" w:rsidRPr="00432C0A" w:rsidRDefault="00EB10C6" w:rsidP="00EB10C6">
      <w:pPr>
        <w:spacing w:after="0"/>
        <w:rPr>
          <w:rFonts w:cs="Arial"/>
          <w:szCs w:val="20"/>
        </w:rPr>
      </w:pPr>
    </w:p>
    <w:p w14:paraId="3F93BA86" w14:textId="3F09D20D" w:rsidR="00EB10C6" w:rsidRPr="00577996" w:rsidRDefault="00EB10C6" w:rsidP="00EB10C6">
      <w:pPr>
        <w:spacing w:after="0"/>
        <w:rPr>
          <w:rFonts w:cs="Arial"/>
          <w:szCs w:val="20"/>
        </w:rPr>
      </w:pPr>
      <w:r w:rsidRPr="00577996">
        <w:rPr>
          <w:rFonts w:cs="Arial"/>
          <w:szCs w:val="20"/>
        </w:rPr>
        <w:t>Pour les notifications au titulaire de ses décisions ou informations, le pouvoir adjudicateur prévoit forme suivante :</w:t>
      </w:r>
    </w:p>
    <w:p w14:paraId="18337D17" w14:textId="1BCE781C" w:rsidR="00EB10C6" w:rsidRPr="00577996" w:rsidRDefault="00EB10C6" w:rsidP="00EB10C6">
      <w:pPr>
        <w:spacing w:after="0"/>
        <w:rPr>
          <w:rFonts w:cs="Arial"/>
          <w:szCs w:val="20"/>
        </w:rPr>
      </w:pPr>
      <w:r w:rsidRPr="00577996">
        <w:rPr>
          <w:rFonts w:cs="Arial"/>
          <w:szCs w:val="20"/>
        </w:rPr>
        <w:t>− Échanges dématérialisés ou supports électroniques</w:t>
      </w:r>
      <w:r w:rsidR="00B56D1B">
        <w:rPr>
          <w:rFonts w:cs="Arial"/>
          <w:szCs w:val="20"/>
        </w:rPr>
        <w:t xml:space="preserve"> via la plateforme achat.</w:t>
      </w:r>
    </w:p>
    <w:p w14:paraId="1D272894"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4A14CE2F" w14:textId="77777777" w:rsidTr="00EB10C6">
        <w:tc>
          <w:tcPr>
            <w:tcW w:w="9628" w:type="dxa"/>
            <w:shd w:val="clear" w:color="auto" w:fill="C00000"/>
          </w:tcPr>
          <w:p w14:paraId="024C7443" w14:textId="77777777" w:rsidR="00EB10C6" w:rsidRPr="007A2E8E" w:rsidRDefault="00EB10C6" w:rsidP="008550B8">
            <w:pPr>
              <w:pStyle w:val="Titre1"/>
              <w:spacing w:before="0"/>
              <w:rPr>
                <w:lang w:eastAsia="en-US"/>
              </w:rPr>
            </w:pPr>
            <w:bookmarkStart w:id="26" w:name="_Toc170747212"/>
            <w:r w:rsidRPr="007A2E8E">
              <w:rPr>
                <w:lang w:eastAsia="en-US"/>
              </w:rPr>
              <w:t xml:space="preserve">ARTICLE </w:t>
            </w:r>
            <w:r>
              <w:rPr>
                <w:lang w:eastAsia="en-US"/>
              </w:rPr>
              <w:t>8</w:t>
            </w:r>
            <w:r w:rsidRPr="007A2E8E">
              <w:rPr>
                <w:lang w:eastAsia="en-US"/>
              </w:rPr>
              <w:t>. PRIX</w:t>
            </w:r>
            <w:r>
              <w:rPr>
                <w:lang w:eastAsia="en-US"/>
              </w:rPr>
              <w:t xml:space="preserve"> – VARIATION DU PRIX</w:t>
            </w:r>
            <w:bookmarkEnd w:id="26"/>
            <w:r>
              <w:rPr>
                <w:lang w:eastAsia="en-US"/>
              </w:rPr>
              <w:t xml:space="preserve"> </w:t>
            </w:r>
          </w:p>
        </w:tc>
      </w:tr>
    </w:tbl>
    <w:p w14:paraId="1B36C27C" w14:textId="77777777" w:rsidR="00EB10C6" w:rsidRPr="00D540DC" w:rsidRDefault="00EB10C6" w:rsidP="00EB10C6">
      <w:pPr>
        <w:pStyle w:val="Titre2"/>
        <w:rPr>
          <w:rFonts w:ascii="Arial" w:hAnsi="Arial" w:cs="Arial"/>
          <w:sz w:val="20"/>
          <w:szCs w:val="28"/>
        </w:rPr>
      </w:pPr>
      <w:bookmarkStart w:id="27" w:name="_Toc113454671"/>
      <w:bookmarkStart w:id="28" w:name="_Toc170747213"/>
      <w:r>
        <w:rPr>
          <w:rFonts w:ascii="Arial" w:hAnsi="Arial" w:cs="Arial"/>
          <w:sz w:val="20"/>
          <w:szCs w:val="28"/>
        </w:rPr>
        <w:t>8</w:t>
      </w:r>
      <w:r w:rsidRPr="00D540DC">
        <w:rPr>
          <w:rFonts w:ascii="Arial" w:hAnsi="Arial" w:cs="Arial"/>
          <w:sz w:val="20"/>
          <w:szCs w:val="28"/>
        </w:rPr>
        <w:t>.1 Contenu des prix</w:t>
      </w:r>
      <w:bookmarkEnd w:id="27"/>
      <w:bookmarkEnd w:id="28"/>
    </w:p>
    <w:p w14:paraId="1ECFDEA0" w14:textId="7E865718" w:rsidR="00EB10C6" w:rsidRPr="00925CA4" w:rsidRDefault="00EB10C6" w:rsidP="00EB10C6">
      <w:pPr>
        <w:spacing w:after="0"/>
        <w:rPr>
          <w:rFonts w:cs="Arial"/>
          <w:szCs w:val="20"/>
        </w:rPr>
      </w:pPr>
      <w:r w:rsidRPr="00925CA4">
        <w:rPr>
          <w:rFonts w:cs="Arial"/>
          <w:szCs w:val="20"/>
        </w:rPr>
        <w:t>Les prix sont réputés comprendre toutes les charges fiscales ou autres, frappant obligatoirement les prestations, les frais afférents au conditionnement, au stockage, à l'emballage, à l'assurance et au transport jusqu'au lieu de livraison, les frais afférents, ainsi que toutes les autres dépenses nécessaires à l'exécution des prestations, les marges pour risque et les marges bénéficiaires.</w:t>
      </w:r>
    </w:p>
    <w:p w14:paraId="279C4FDB" w14:textId="77777777" w:rsidR="00EB10C6" w:rsidRPr="00925CA4" w:rsidRDefault="00EB10C6" w:rsidP="00EB10C6">
      <w:pPr>
        <w:spacing w:after="0"/>
        <w:rPr>
          <w:rFonts w:cs="Arial"/>
          <w:szCs w:val="20"/>
        </w:rPr>
      </w:pPr>
    </w:p>
    <w:p w14:paraId="32B05316" w14:textId="77777777" w:rsidR="00EB10C6" w:rsidRPr="00925CA4" w:rsidRDefault="00EB10C6" w:rsidP="00EB10C6">
      <w:pPr>
        <w:spacing w:after="0"/>
        <w:rPr>
          <w:rFonts w:cs="Arial"/>
          <w:szCs w:val="20"/>
        </w:rPr>
      </w:pPr>
      <w:r w:rsidRPr="00925CA4">
        <w:rPr>
          <w:rFonts w:cs="Arial"/>
          <w:szCs w:val="20"/>
        </w:rPr>
        <w:t>Toutefois, les frais engendrés par l'absence de demande du titre de transport administratif par le titulaire ou par le retard du titulaire à présenter cette demande restent à sa charge.</w:t>
      </w:r>
    </w:p>
    <w:p w14:paraId="31703442" w14:textId="77777777" w:rsidR="00EB10C6" w:rsidRPr="00925CA4" w:rsidRDefault="00EB10C6" w:rsidP="00EB10C6">
      <w:pPr>
        <w:spacing w:after="0"/>
        <w:rPr>
          <w:rFonts w:cs="Arial"/>
          <w:szCs w:val="20"/>
        </w:rPr>
      </w:pPr>
    </w:p>
    <w:p w14:paraId="38918378" w14:textId="011F832C" w:rsidR="00EB10C6" w:rsidRDefault="00EB10C6" w:rsidP="00EB10C6">
      <w:pPr>
        <w:spacing w:after="0"/>
        <w:rPr>
          <w:rFonts w:cs="Arial"/>
          <w:szCs w:val="20"/>
        </w:rPr>
      </w:pPr>
      <w:r w:rsidRPr="00925CA4">
        <w:rPr>
          <w:rFonts w:cs="Arial"/>
          <w:szCs w:val="20"/>
        </w:rPr>
        <w:lastRenderedPageBreak/>
        <w:t>Les frais de manutention et de transport qui naîtraient de l'ajournement ou du rejet des prestations sont à la charge du titulaire.</w:t>
      </w:r>
      <w:r w:rsidR="001C10A6">
        <w:rPr>
          <w:rFonts w:cs="Arial"/>
          <w:szCs w:val="20"/>
        </w:rPr>
        <w:t xml:space="preserve"> Les prix devront prendre en considération les impératifs suivants :</w:t>
      </w:r>
    </w:p>
    <w:p w14:paraId="22E1A041" w14:textId="77777777" w:rsidR="001C10A6" w:rsidRDefault="001C10A6" w:rsidP="00EB10C6">
      <w:pPr>
        <w:spacing w:after="0"/>
        <w:rPr>
          <w:rFonts w:cs="Arial"/>
          <w:szCs w:val="20"/>
        </w:rPr>
      </w:pPr>
    </w:p>
    <w:p w14:paraId="10A568BC" w14:textId="1E1007D9" w:rsidR="001C10A6" w:rsidRPr="001C10A6" w:rsidRDefault="001C10A6" w:rsidP="001C10A6">
      <w:pPr>
        <w:spacing w:after="0"/>
        <w:rPr>
          <w:rFonts w:cs="Arial"/>
          <w:szCs w:val="20"/>
        </w:rPr>
      </w:pPr>
      <w:r>
        <w:rPr>
          <w:rFonts w:cs="Arial"/>
          <w:szCs w:val="20"/>
        </w:rPr>
        <w:t>-</w:t>
      </w:r>
      <w:r w:rsidRPr="001C10A6">
        <w:rPr>
          <w:rFonts w:cs="Arial"/>
          <w:szCs w:val="20"/>
        </w:rPr>
        <w:tab/>
        <w:t>Respect impératif des délais et période des prestations</w:t>
      </w:r>
    </w:p>
    <w:p w14:paraId="34AFAEE4" w14:textId="5BAA4772" w:rsidR="001C10A6" w:rsidRPr="001C10A6" w:rsidRDefault="001C10A6" w:rsidP="001C10A6">
      <w:pPr>
        <w:spacing w:after="0"/>
        <w:rPr>
          <w:rFonts w:cs="Arial"/>
          <w:szCs w:val="20"/>
        </w:rPr>
      </w:pPr>
      <w:r>
        <w:rPr>
          <w:rFonts w:cs="Arial"/>
          <w:szCs w:val="20"/>
        </w:rPr>
        <w:t>-</w:t>
      </w:r>
      <w:r w:rsidRPr="001C10A6">
        <w:rPr>
          <w:rFonts w:cs="Arial"/>
          <w:szCs w:val="20"/>
        </w:rPr>
        <w:tab/>
        <w:t xml:space="preserve">Fiches techniques à fournir avant démarrage des prestations </w:t>
      </w:r>
    </w:p>
    <w:p w14:paraId="52D53C51" w14:textId="31539EAE" w:rsidR="001C10A6" w:rsidRPr="001C10A6" w:rsidRDefault="001C10A6" w:rsidP="001C10A6">
      <w:pPr>
        <w:spacing w:after="0"/>
        <w:rPr>
          <w:rFonts w:cs="Arial"/>
          <w:szCs w:val="20"/>
        </w:rPr>
      </w:pPr>
      <w:r>
        <w:rPr>
          <w:rFonts w:cs="Arial"/>
          <w:szCs w:val="20"/>
        </w:rPr>
        <w:t>-</w:t>
      </w:r>
      <w:r w:rsidRPr="001C10A6">
        <w:rPr>
          <w:rFonts w:cs="Arial"/>
          <w:szCs w:val="20"/>
        </w:rPr>
        <w:tab/>
        <w:t xml:space="preserve">Réalisation des interventions adaptée aux horaires et périodes prévues </w:t>
      </w:r>
      <w:r w:rsidR="00C46EDE">
        <w:rPr>
          <w:rFonts w:cs="Arial"/>
          <w:szCs w:val="20"/>
        </w:rPr>
        <w:t xml:space="preserve">par </w:t>
      </w:r>
      <w:r w:rsidR="001908BA">
        <w:rPr>
          <w:rFonts w:cs="Arial"/>
          <w:szCs w:val="20"/>
        </w:rPr>
        <w:t>les établissements</w:t>
      </w:r>
      <w:r w:rsidR="001908BA" w:rsidRPr="001C10A6">
        <w:rPr>
          <w:rFonts w:cs="Arial"/>
          <w:szCs w:val="20"/>
        </w:rPr>
        <w:t xml:space="preserve"> établis</w:t>
      </w:r>
      <w:r w:rsidRPr="001C10A6">
        <w:rPr>
          <w:rFonts w:cs="Arial"/>
          <w:szCs w:val="20"/>
        </w:rPr>
        <w:t xml:space="preserve"> avec le titulaire</w:t>
      </w:r>
      <w:r w:rsidR="00550A46">
        <w:rPr>
          <w:rFonts w:cs="Arial"/>
          <w:szCs w:val="20"/>
        </w:rPr>
        <w:t>.</w:t>
      </w:r>
      <w:r w:rsidRPr="001C10A6">
        <w:rPr>
          <w:rFonts w:cs="Arial"/>
          <w:szCs w:val="20"/>
        </w:rPr>
        <w:t xml:space="preserve"> </w:t>
      </w:r>
    </w:p>
    <w:p w14:paraId="5977C0F2" w14:textId="7A6C22D4" w:rsidR="001C10A6" w:rsidRPr="001C10A6" w:rsidRDefault="001C10A6" w:rsidP="001C10A6">
      <w:pPr>
        <w:spacing w:after="0"/>
        <w:rPr>
          <w:rFonts w:cs="Arial"/>
          <w:szCs w:val="20"/>
        </w:rPr>
      </w:pPr>
      <w:r>
        <w:rPr>
          <w:rFonts w:cs="Arial"/>
          <w:szCs w:val="20"/>
        </w:rPr>
        <w:t>-</w:t>
      </w:r>
      <w:r w:rsidRPr="001C10A6">
        <w:rPr>
          <w:rFonts w:cs="Arial"/>
          <w:szCs w:val="20"/>
        </w:rPr>
        <w:tab/>
        <w:t>Déplacements des personnes et matériels</w:t>
      </w:r>
    </w:p>
    <w:p w14:paraId="6231F5BA" w14:textId="72D68ACF" w:rsidR="001C10A6" w:rsidRPr="001C10A6" w:rsidRDefault="001C10A6" w:rsidP="001C10A6">
      <w:pPr>
        <w:spacing w:after="0"/>
        <w:rPr>
          <w:rFonts w:cs="Arial"/>
          <w:szCs w:val="20"/>
        </w:rPr>
      </w:pPr>
      <w:r>
        <w:rPr>
          <w:rFonts w:cs="Arial"/>
          <w:szCs w:val="20"/>
        </w:rPr>
        <w:t>-</w:t>
      </w:r>
      <w:r w:rsidRPr="001C10A6">
        <w:rPr>
          <w:rFonts w:cs="Arial"/>
          <w:szCs w:val="20"/>
        </w:rPr>
        <w:tab/>
        <w:t>Matériels et fournitures nécessaires</w:t>
      </w:r>
    </w:p>
    <w:p w14:paraId="77946544" w14:textId="4AE16C99" w:rsidR="001C10A6" w:rsidRDefault="001C10A6" w:rsidP="001C10A6">
      <w:pPr>
        <w:spacing w:after="0"/>
        <w:rPr>
          <w:rFonts w:cs="Arial"/>
          <w:szCs w:val="20"/>
        </w:rPr>
      </w:pPr>
      <w:r>
        <w:rPr>
          <w:rFonts w:cs="Arial"/>
          <w:szCs w:val="20"/>
        </w:rPr>
        <w:t>-</w:t>
      </w:r>
      <w:r w:rsidRPr="001C10A6">
        <w:rPr>
          <w:rFonts w:cs="Arial"/>
          <w:szCs w:val="20"/>
        </w:rPr>
        <w:tab/>
      </w:r>
      <w:r w:rsidR="00C46EDE">
        <w:rPr>
          <w:rFonts w:cs="Arial"/>
          <w:szCs w:val="20"/>
        </w:rPr>
        <w:t>Garantie du matériel</w:t>
      </w:r>
    </w:p>
    <w:p w14:paraId="4CCE688B" w14:textId="77777777" w:rsidR="00931CD5" w:rsidRDefault="00931CD5" w:rsidP="00EB10C6">
      <w:pPr>
        <w:spacing w:after="0"/>
        <w:rPr>
          <w:rFonts w:cs="Arial"/>
          <w:szCs w:val="20"/>
        </w:rPr>
      </w:pPr>
    </w:p>
    <w:p w14:paraId="6DB40017" w14:textId="12D21295" w:rsidR="00931CD5" w:rsidRDefault="00931CD5" w:rsidP="00C46EDE">
      <w:pPr>
        <w:spacing w:after="0"/>
        <w:rPr>
          <w:rFonts w:cs="Arial"/>
          <w:szCs w:val="20"/>
        </w:rPr>
      </w:pPr>
      <w:r>
        <w:rPr>
          <w:rFonts w:cs="Arial"/>
          <w:szCs w:val="20"/>
        </w:rPr>
        <w:t xml:space="preserve">Le prix sera forfaitaire </w:t>
      </w:r>
      <w:r w:rsidR="00C46EDE">
        <w:rPr>
          <w:rFonts w:cs="Arial"/>
          <w:szCs w:val="20"/>
        </w:rPr>
        <w:t xml:space="preserve">par </w:t>
      </w:r>
      <w:r w:rsidR="00B56D1B">
        <w:rPr>
          <w:rFonts w:cs="Arial"/>
          <w:szCs w:val="20"/>
        </w:rPr>
        <w:t>marché spécifique</w:t>
      </w:r>
      <w:r w:rsidR="00C46EDE">
        <w:rPr>
          <w:rFonts w:cs="Arial"/>
          <w:szCs w:val="20"/>
        </w:rPr>
        <w:t xml:space="preserve">, mais le titulaire indiquera le prix unitaire du matériel. </w:t>
      </w:r>
    </w:p>
    <w:p w14:paraId="416D74FA" w14:textId="77777777" w:rsidR="00EB10C6" w:rsidRPr="00D540DC" w:rsidRDefault="00EB10C6" w:rsidP="00EB10C6">
      <w:pPr>
        <w:pStyle w:val="Titre2"/>
        <w:rPr>
          <w:rFonts w:ascii="Arial" w:hAnsi="Arial" w:cs="Arial"/>
          <w:sz w:val="20"/>
          <w:szCs w:val="28"/>
        </w:rPr>
      </w:pPr>
      <w:bookmarkStart w:id="29" w:name="_Toc113454672"/>
      <w:bookmarkStart w:id="30" w:name="_Toc170747214"/>
      <w:r>
        <w:rPr>
          <w:rFonts w:ascii="Arial" w:hAnsi="Arial" w:cs="Arial"/>
          <w:sz w:val="20"/>
          <w:szCs w:val="28"/>
        </w:rPr>
        <w:t>8</w:t>
      </w:r>
      <w:r w:rsidRPr="00D540DC">
        <w:rPr>
          <w:rFonts w:ascii="Arial" w:hAnsi="Arial" w:cs="Arial"/>
          <w:sz w:val="20"/>
          <w:szCs w:val="28"/>
        </w:rPr>
        <w:t>.2 Forme du prix</w:t>
      </w:r>
      <w:bookmarkEnd w:id="29"/>
      <w:bookmarkEnd w:id="30"/>
    </w:p>
    <w:p w14:paraId="1F2D6141" w14:textId="107A9274" w:rsidR="00EB10C6" w:rsidRDefault="00EB10C6" w:rsidP="00EB10C6">
      <w:pPr>
        <w:spacing w:after="0"/>
        <w:rPr>
          <w:rFonts w:cs="Arial"/>
          <w:szCs w:val="20"/>
        </w:rPr>
      </w:pPr>
      <w:r>
        <w:rPr>
          <w:rFonts w:cs="Arial"/>
          <w:szCs w:val="20"/>
        </w:rPr>
        <w:t>L’offre a été établie sur la base des conditions économiques en vigueur</w:t>
      </w:r>
      <w:r w:rsidR="00B56D1B">
        <w:rPr>
          <w:rFonts w:cs="Arial"/>
          <w:szCs w:val="20"/>
        </w:rPr>
        <w:t xml:space="preserve"> lors de la passation du marché spécifique.</w:t>
      </w:r>
    </w:p>
    <w:p w14:paraId="108560B2" w14:textId="77777777" w:rsidR="00EB10C6" w:rsidRDefault="00EB10C6" w:rsidP="00EB10C6">
      <w:pPr>
        <w:spacing w:after="0" w:line="257" w:lineRule="auto"/>
        <w:rPr>
          <w:rFonts w:eastAsia="Arial" w:cs="Arial"/>
          <w:szCs w:val="20"/>
        </w:rPr>
      </w:pPr>
    </w:p>
    <w:tbl>
      <w:tblPr>
        <w:tblStyle w:val="Grilledutableau"/>
        <w:tblW w:w="0" w:type="auto"/>
        <w:tblLook w:val="04A0" w:firstRow="1" w:lastRow="0" w:firstColumn="1" w:lastColumn="0" w:noHBand="0" w:noVBand="1"/>
      </w:tblPr>
      <w:tblGrid>
        <w:gridCol w:w="9060"/>
      </w:tblGrid>
      <w:tr w:rsidR="00EB10C6" w:rsidRPr="0018283D" w14:paraId="6451D30E" w14:textId="77777777" w:rsidTr="00EB10C6">
        <w:tc>
          <w:tcPr>
            <w:tcW w:w="9628" w:type="dxa"/>
            <w:shd w:val="clear" w:color="auto" w:fill="C00000"/>
          </w:tcPr>
          <w:p w14:paraId="67DB54D1" w14:textId="77777777" w:rsidR="00EB10C6" w:rsidRPr="0018283D" w:rsidRDefault="00EB10C6" w:rsidP="008550B8">
            <w:pPr>
              <w:pStyle w:val="Titre1"/>
              <w:spacing w:before="0"/>
            </w:pPr>
            <w:bookmarkStart w:id="31" w:name="_Toc170747215"/>
            <w:r w:rsidRPr="0018283D">
              <w:rPr>
                <w:lang w:eastAsia="en-US"/>
              </w:rPr>
              <w:t xml:space="preserve">ARTICLE </w:t>
            </w:r>
            <w:r>
              <w:rPr>
                <w:lang w:eastAsia="en-US"/>
              </w:rPr>
              <w:t>9</w:t>
            </w:r>
            <w:r w:rsidRPr="0018283D">
              <w:rPr>
                <w:lang w:eastAsia="en-US"/>
              </w:rPr>
              <w:t xml:space="preserve">. </w:t>
            </w:r>
            <w:r>
              <w:rPr>
                <w:lang w:eastAsia="en-US"/>
              </w:rPr>
              <w:t>AVANCES</w:t>
            </w:r>
            <w:bookmarkEnd w:id="31"/>
          </w:p>
        </w:tc>
      </w:tr>
    </w:tbl>
    <w:p w14:paraId="321AA6F7" w14:textId="77777777" w:rsidR="00EB10C6" w:rsidRPr="00432C0A" w:rsidRDefault="00EB10C6" w:rsidP="00EB10C6">
      <w:pPr>
        <w:spacing w:after="0"/>
        <w:rPr>
          <w:rFonts w:cs="Arial"/>
          <w:b/>
          <w:szCs w:val="20"/>
        </w:rPr>
      </w:pPr>
    </w:p>
    <w:p w14:paraId="4DD25DD0" w14:textId="74CAEE87" w:rsidR="00882BFB" w:rsidRDefault="008E2628" w:rsidP="00EB10C6">
      <w:pPr>
        <w:spacing w:after="0" w:line="257" w:lineRule="auto"/>
        <w:rPr>
          <w:rFonts w:eastAsia="Arial" w:cs="Arial"/>
          <w:szCs w:val="20"/>
        </w:rPr>
      </w:pPr>
      <w:r w:rsidRPr="008E2628">
        <w:rPr>
          <w:rFonts w:eastAsia="Arial" w:cs="Arial"/>
          <w:szCs w:val="20"/>
        </w:rPr>
        <w:t>Le marché</w:t>
      </w:r>
      <w:r w:rsidR="00DB7176">
        <w:rPr>
          <w:rFonts w:eastAsia="Arial" w:cs="Arial"/>
          <w:szCs w:val="20"/>
        </w:rPr>
        <w:t xml:space="preserve"> spécifique</w:t>
      </w:r>
      <w:r w:rsidRPr="008E2628">
        <w:rPr>
          <w:rFonts w:eastAsia="Arial" w:cs="Arial"/>
          <w:szCs w:val="20"/>
        </w:rPr>
        <w:t xml:space="preserve"> pourra prévoir une avance d’un montant égal à 5% du montant de la vente/prestation (20% pour les PME), sous réserve de respecter les conditions réglementaires (commande supérieure à 50 000€ HT, et d’un délai de réalisation supérieur à deux mois).</w:t>
      </w:r>
    </w:p>
    <w:p w14:paraId="1D200052" w14:textId="77777777" w:rsidR="008E2628" w:rsidRDefault="008E2628" w:rsidP="00EB10C6">
      <w:pPr>
        <w:spacing w:after="0" w:line="257" w:lineRule="auto"/>
        <w:rPr>
          <w:rFonts w:eastAsia="Arial" w:cs="Arial"/>
          <w:szCs w:val="20"/>
        </w:rPr>
      </w:pPr>
    </w:p>
    <w:tbl>
      <w:tblPr>
        <w:tblStyle w:val="Grilledutableau"/>
        <w:tblW w:w="0" w:type="auto"/>
        <w:tblLook w:val="04A0" w:firstRow="1" w:lastRow="0" w:firstColumn="1" w:lastColumn="0" w:noHBand="0" w:noVBand="1"/>
      </w:tblPr>
      <w:tblGrid>
        <w:gridCol w:w="9060"/>
      </w:tblGrid>
      <w:tr w:rsidR="00EB10C6" w:rsidRPr="0018283D" w14:paraId="29B83B44" w14:textId="77777777" w:rsidTr="00EB10C6">
        <w:tc>
          <w:tcPr>
            <w:tcW w:w="9628" w:type="dxa"/>
            <w:shd w:val="clear" w:color="auto" w:fill="C00000"/>
          </w:tcPr>
          <w:p w14:paraId="4A9DFB23" w14:textId="77777777" w:rsidR="00EB10C6" w:rsidRPr="0018283D" w:rsidRDefault="00EB10C6" w:rsidP="008550B8">
            <w:pPr>
              <w:pStyle w:val="Titre1"/>
              <w:spacing w:before="0"/>
            </w:pPr>
            <w:bookmarkStart w:id="32" w:name="_Toc170747216"/>
            <w:r w:rsidRPr="0018283D">
              <w:rPr>
                <w:lang w:eastAsia="en-US"/>
              </w:rPr>
              <w:t xml:space="preserve">ARTICLE </w:t>
            </w:r>
            <w:r>
              <w:rPr>
                <w:lang w:eastAsia="en-US"/>
              </w:rPr>
              <w:t>10</w:t>
            </w:r>
            <w:r w:rsidRPr="0018283D">
              <w:rPr>
                <w:lang w:eastAsia="en-US"/>
              </w:rPr>
              <w:t xml:space="preserve">. </w:t>
            </w:r>
            <w:r>
              <w:rPr>
                <w:lang w:eastAsia="en-US"/>
              </w:rPr>
              <w:t>MODALITES DE REGLEMENT DES COMPTES</w:t>
            </w:r>
            <w:bookmarkEnd w:id="32"/>
          </w:p>
        </w:tc>
      </w:tr>
    </w:tbl>
    <w:p w14:paraId="1BC67978" w14:textId="77777777" w:rsidR="00EB10C6" w:rsidRPr="00CC45C2" w:rsidRDefault="00EB10C6" w:rsidP="00EB10C6">
      <w:pPr>
        <w:pStyle w:val="Titre2"/>
        <w:rPr>
          <w:rFonts w:ascii="Arial" w:eastAsia="Arial" w:hAnsi="Arial" w:cs="Arial"/>
          <w:b w:val="0"/>
          <w:bCs w:val="0"/>
          <w:sz w:val="20"/>
          <w:szCs w:val="28"/>
        </w:rPr>
      </w:pPr>
      <w:bookmarkStart w:id="33" w:name="_Toc113454677"/>
      <w:bookmarkStart w:id="34" w:name="_Toc170747217"/>
      <w:r w:rsidRPr="00CC45C2">
        <w:rPr>
          <w:rFonts w:ascii="Arial" w:eastAsia="Arial" w:hAnsi="Arial" w:cs="Arial"/>
          <w:sz w:val="20"/>
          <w:szCs w:val="28"/>
        </w:rPr>
        <w:t>1</w:t>
      </w:r>
      <w:r>
        <w:rPr>
          <w:rFonts w:ascii="Arial" w:eastAsia="Arial" w:hAnsi="Arial" w:cs="Arial"/>
          <w:sz w:val="20"/>
          <w:szCs w:val="28"/>
        </w:rPr>
        <w:t>0</w:t>
      </w:r>
      <w:r w:rsidRPr="00CC45C2">
        <w:rPr>
          <w:rFonts w:ascii="Arial" w:eastAsia="Arial" w:hAnsi="Arial" w:cs="Arial"/>
          <w:sz w:val="20"/>
          <w:szCs w:val="28"/>
        </w:rPr>
        <w:t>.1 Acomptes</w:t>
      </w:r>
      <w:bookmarkEnd w:id="33"/>
      <w:bookmarkEnd w:id="34"/>
    </w:p>
    <w:p w14:paraId="282EBB4D" w14:textId="77777777" w:rsidR="00EB10C6" w:rsidRPr="00444D3F" w:rsidRDefault="00EB10C6" w:rsidP="00EB10C6">
      <w:pPr>
        <w:spacing w:after="0" w:line="257" w:lineRule="auto"/>
        <w:rPr>
          <w:rFonts w:eastAsia="Arial" w:cs="Arial"/>
          <w:szCs w:val="20"/>
        </w:rPr>
      </w:pPr>
      <w:r w:rsidRPr="00444D3F">
        <w:rPr>
          <w:rFonts w:eastAsia="Arial" w:cs="Arial"/>
          <w:szCs w:val="20"/>
        </w:rPr>
        <w:t>Tout versement d’acomptes se fait dans le cadre de la réglementation en vigueur sur la base des prestations réellement effectuées.</w:t>
      </w:r>
    </w:p>
    <w:p w14:paraId="23D4301F" w14:textId="77777777" w:rsidR="00EB10C6" w:rsidRDefault="00EB10C6" w:rsidP="00EB10C6">
      <w:pPr>
        <w:spacing w:after="0" w:line="257" w:lineRule="auto"/>
        <w:rPr>
          <w:rFonts w:eastAsia="Arial" w:cs="Arial"/>
          <w:szCs w:val="20"/>
        </w:rPr>
      </w:pPr>
      <w:r w:rsidRPr="00444D3F">
        <w:rPr>
          <w:rFonts w:eastAsia="Arial" w:cs="Arial"/>
          <w:szCs w:val="20"/>
        </w:rPr>
        <w:t>Le versement d’acomptes est régi par les articles L.2194-4 et R.2191-22 du code de la Commande Publique.</w:t>
      </w:r>
    </w:p>
    <w:p w14:paraId="1E46E31D" w14:textId="77777777" w:rsidR="00EB10C6" w:rsidRPr="00CC45C2" w:rsidRDefault="00EB10C6" w:rsidP="00EB10C6">
      <w:pPr>
        <w:pStyle w:val="Titre2"/>
        <w:rPr>
          <w:rFonts w:ascii="Arial" w:hAnsi="Arial" w:cs="Arial"/>
          <w:sz w:val="20"/>
          <w:szCs w:val="28"/>
        </w:rPr>
      </w:pPr>
      <w:bookmarkStart w:id="35" w:name="_Toc113454678"/>
      <w:bookmarkStart w:id="36" w:name="_Toc170747218"/>
      <w:r w:rsidRPr="00CC45C2">
        <w:rPr>
          <w:rFonts w:ascii="Arial" w:hAnsi="Arial" w:cs="Arial"/>
          <w:sz w:val="20"/>
          <w:szCs w:val="28"/>
        </w:rPr>
        <w:t>1</w:t>
      </w:r>
      <w:r>
        <w:rPr>
          <w:rFonts w:ascii="Arial" w:hAnsi="Arial" w:cs="Arial"/>
          <w:sz w:val="20"/>
          <w:szCs w:val="28"/>
        </w:rPr>
        <w:t>0</w:t>
      </w:r>
      <w:r w:rsidRPr="00CC45C2">
        <w:rPr>
          <w:rFonts w:ascii="Arial" w:hAnsi="Arial" w:cs="Arial"/>
          <w:sz w:val="20"/>
          <w:szCs w:val="28"/>
        </w:rPr>
        <w:t>.2. Modalités de facturation</w:t>
      </w:r>
      <w:bookmarkEnd w:id="35"/>
      <w:bookmarkEnd w:id="36"/>
    </w:p>
    <w:p w14:paraId="20839ED0" w14:textId="77777777" w:rsidR="00EB10C6" w:rsidRPr="006E7378" w:rsidRDefault="00EB10C6" w:rsidP="00EB10C6">
      <w:pPr>
        <w:tabs>
          <w:tab w:val="left" w:pos="851"/>
        </w:tabs>
        <w:spacing w:after="0"/>
        <w:jc w:val="center"/>
        <w:rPr>
          <w:rFonts w:cs="Arial"/>
          <w:szCs w:val="20"/>
        </w:rPr>
      </w:pPr>
      <w:r w:rsidRPr="006E7378">
        <w:rPr>
          <w:rFonts w:cs="Arial"/>
          <w:szCs w:val="20"/>
        </w:rPr>
        <w:t>Le titulaire doit adresser ses demandes de paiement sous forme dématérialisée via le portail</w:t>
      </w:r>
      <w:r w:rsidRPr="006E7378">
        <w:rPr>
          <w:rFonts w:cs="Arial"/>
          <w:b/>
          <w:szCs w:val="20"/>
        </w:rPr>
        <w:t xml:space="preserve"> «</w:t>
      </w:r>
      <w:r w:rsidRPr="006E7378">
        <w:rPr>
          <w:rFonts w:cs="Arial"/>
          <w:szCs w:val="20"/>
        </w:rPr>
        <w:t> </w:t>
      </w:r>
      <w:r w:rsidRPr="006E7378">
        <w:rPr>
          <w:rFonts w:cs="Arial"/>
          <w:i/>
          <w:szCs w:val="20"/>
        </w:rPr>
        <w:t>CHORUS PRO</w:t>
      </w:r>
      <w:r w:rsidRPr="006E7378">
        <w:rPr>
          <w:rFonts w:cs="Arial"/>
          <w:szCs w:val="20"/>
        </w:rPr>
        <w:t> » :</w:t>
      </w:r>
    </w:p>
    <w:p w14:paraId="74704BC7" w14:textId="77777777" w:rsidR="00EB10C6" w:rsidRDefault="00EB10C6" w:rsidP="00EB10C6">
      <w:pPr>
        <w:tabs>
          <w:tab w:val="left" w:pos="851"/>
        </w:tabs>
        <w:spacing w:after="0"/>
        <w:jc w:val="center"/>
        <w:rPr>
          <w:rFonts w:cs="Arial"/>
          <w:b/>
          <w:szCs w:val="20"/>
        </w:rPr>
      </w:pPr>
      <w:proofErr w:type="gramStart"/>
      <w:r w:rsidRPr="006E7378">
        <w:rPr>
          <w:rFonts w:cs="Arial"/>
          <w:b/>
          <w:szCs w:val="20"/>
        </w:rPr>
        <w:t>https</w:t>
      </w:r>
      <w:proofErr w:type="gramEnd"/>
      <w:r w:rsidRPr="006E7378">
        <w:rPr>
          <w:rFonts w:cs="Arial"/>
          <w:b/>
          <w:szCs w:val="20"/>
        </w:rPr>
        <w:t>:// chorus-pro.gouv.fr</w:t>
      </w:r>
    </w:p>
    <w:p w14:paraId="0B7F6709" w14:textId="77EF6F82" w:rsidR="00A577B4" w:rsidRPr="006E7378" w:rsidRDefault="00A577B4" w:rsidP="00EB10C6">
      <w:pPr>
        <w:tabs>
          <w:tab w:val="left" w:pos="851"/>
        </w:tabs>
        <w:spacing w:after="0"/>
        <w:jc w:val="center"/>
        <w:rPr>
          <w:rFonts w:cs="Arial"/>
          <w:b/>
          <w:szCs w:val="20"/>
        </w:rPr>
      </w:pPr>
      <w:r>
        <w:rPr>
          <w:rFonts w:cs="Arial"/>
          <w:b/>
          <w:szCs w:val="20"/>
        </w:rPr>
        <w:t xml:space="preserve">Siret : </w:t>
      </w:r>
      <w:r w:rsidRPr="00A577B4">
        <w:rPr>
          <w:rFonts w:cs="Arial"/>
          <w:b/>
          <w:szCs w:val="20"/>
        </w:rPr>
        <w:t>13002797200012</w:t>
      </w:r>
    </w:p>
    <w:p w14:paraId="131816AB" w14:textId="77777777" w:rsidR="00EB10C6" w:rsidRPr="006E7378" w:rsidRDefault="00EB10C6" w:rsidP="00EB10C6">
      <w:pPr>
        <w:tabs>
          <w:tab w:val="left" w:pos="851"/>
        </w:tabs>
        <w:spacing w:after="0"/>
        <w:jc w:val="center"/>
        <w:rPr>
          <w:rFonts w:cs="Arial"/>
          <w:b/>
          <w:szCs w:val="20"/>
        </w:rPr>
      </w:pPr>
    </w:p>
    <w:p w14:paraId="1E2A5DE3" w14:textId="77777777" w:rsidR="00EB10C6" w:rsidRPr="006E7378" w:rsidRDefault="00EB10C6" w:rsidP="00EB10C6">
      <w:pPr>
        <w:tabs>
          <w:tab w:val="left" w:pos="851"/>
        </w:tabs>
        <w:spacing w:after="0"/>
        <w:rPr>
          <w:rFonts w:cs="Arial"/>
          <w:szCs w:val="20"/>
        </w:rPr>
      </w:pPr>
      <w:r w:rsidRPr="006E7378">
        <w:rPr>
          <w:rFonts w:cs="Arial"/>
          <w:szCs w:val="20"/>
        </w:rPr>
        <w:t>L’utilisation du portail est exclusive de tout autre mode de transmission.</w:t>
      </w:r>
    </w:p>
    <w:p w14:paraId="5A60970B" w14:textId="1F10D392" w:rsidR="00EB10C6" w:rsidRDefault="00EB10C6" w:rsidP="00EB10C6">
      <w:pPr>
        <w:tabs>
          <w:tab w:val="left" w:pos="851"/>
        </w:tabs>
        <w:spacing w:after="0"/>
        <w:rPr>
          <w:rFonts w:cs="Arial"/>
          <w:szCs w:val="20"/>
          <w:u w:val="single"/>
        </w:rPr>
      </w:pPr>
      <w:r>
        <w:rPr>
          <w:rFonts w:cs="Arial"/>
          <w:szCs w:val="20"/>
          <w:u w:val="single"/>
        </w:rPr>
        <w:t xml:space="preserve">La notification </w:t>
      </w:r>
      <w:r w:rsidR="00B56D1B">
        <w:rPr>
          <w:rFonts w:cs="Arial"/>
          <w:szCs w:val="20"/>
          <w:u w:val="single"/>
        </w:rPr>
        <w:t>des marchés spécifiques</w:t>
      </w:r>
      <w:r>
        <w:rPr>
          <w:rFonts w:cs="Arial"/>
          <w:szCs w:val="20"/>
          <w:u w:val="single"/>
        </w:rPr>
        <w:t xml:space="preserve"> vaut bon de commande.</w:t>
      </w:r>
    </w:p>
    <w:p w14:paraId="60893A29" w14:textId="77777777" w:rsidR="007F0E0D" w:rsidRDefault="007F0E0D" w:rsidP="00EB10C6">
      <w:pPr>
        <w:tabs>
          <w:tab w:val="left" w:pos="851"/>
        </w:tabs>
        <w:spacing w:after="0"/>
        <w:rPr>
          <w:rFonts w:cs="Arial"/>
          <w:szCs w:val="20"/>
          <w:u w:val="single"/>
        </w:rPr>
      </w:pPr>
    </w:p>
    <w:p w14:paraId="5F2034DB" w14:textId="718277A0" w:rsidR="007F0E0D" w:rsidRDefault="00C46EDE" w:rsidP="00EB10C6">
      <w:pPr>
        <w:tabs>
          <w:tab w:val="left" w:pos="851"/>
        </w:tabs>
        <w:spacing w:after="0"/>
        <w:rPr>
          <w:rFonts w:cs="Arial"/>
          <w:szCs w:val="20"/>
          <w:u w:val="single"/>
        </w:rPr>
      </w:pPr>
      <w:r>
        <w:rPr>
          <w:rFonts w:cs="Arial"/>
          <w:szCs w:val="20"/>
          <w:u w:val="single"/>
        </w:rPr>
        <w:t xml:space="preserve">Il y aura une facture unique par lot, </w:t>
      </w:r>
      <w:r w:rsidR="007F0E0D">
        <w:rPr>
          <w:rFonts w:cs="Arial"/>
          <w:szCs w:val="20"/>
          <w:u w:val="single"/>
        </w:rPr>
        <w:t>le bon d’intervention devant être joint</w:t>
      </w:r>
      <w:r>
        <w:rPr>
          <w:rFonts w:cs="Arial"/>
          <w:szCs w:val="20"/>
          <w:u w:val="single"/>
        </w:rPr>
        <w:t xml:space="preserve"> et sous remise de la conformité de la livraison (matériel, remise en état etc.).</w:t>
      </w:r>
    </w:p>
    <w:p w14:paraId="468F6912" w14:textId="77777777" w:rsidR="00EB10C6" w:rsidRPr="006E7378" w:rsidRDefault="00EB10C6" w:rsidP="00EB10C6">
      <w:pPr>
        <w:pStyle w:val="NormalWeb"/>
        <w:tabs>
          <w:tab w:val="left" w:pos="851"/>
        </w:tabs>
        <w:spacing w:after="0" w:afterAutospacing="0" w:line="276" w:lineRule="auto"/>
        <w:rPr>
          <w:rFonts w:ascii="Arial" w:hAnsi="Arial" w:cs="Arial"/>
          <w:sz w:val="20"/>
          <w:szCs w:val="20"/>
        </w:rPr>
      </w:pPr>
      <w:r w:rsidRPr="006E7378">
        <w:rPr>
          <w:rFonts w:ascii="Arial" w:hAnsi="Arial" w:cs="Arial"/>
          <w:sz w:val="20"/>
          <w:szCs w:val="20"/>
        </w:rPr>
        <w:lastRenderedPageBreak/>
        <w:t>Sans préjudice des mentions obligatoires fixées par les dispositions législatives ou réglementaires, les factures comportent les mentions suivantes :</w:t>
      </w:r>
    </w:p>
    <w:p w14:paraId="06BEBCD9"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1° La date d'émission de la facture ;</w:t>
      </w:r>
    </w:p>
    <w:p w14:paraId="5E5F741F"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2° La désignation de l'émetteur et du destinataire de la facture ;</w:t>
      </w:r>
    </w:p>
    <w:p w14:paraId="0EF6B84F"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3° Le numéro unique basé sur une séquence chronologique et continue établie par l'émetteur de la facture, la numérotation pouvant être établie dans ces conditions sur une ou plusieurs séries ;</w:t>
      </w:r>
    </w:p>
    <w:p w14:paraId="2A096985"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4° Le numéro du bon de commande lié à la prestation facturée, les références du contrat et le numéro de l'engagement attribué par le système d'information financière et comptable du destinataire de la facture ;</w:t>
      </w:r>
    </w:p>
    <w:p w14:paraId="4621DD58"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5° La désignation du payeur, avec l'indication, pour les personnes publiques, du code d'identification du service chargé du paiement ;</w:t>
      </w:r>
    </w:p>
    <w:p w14:paraId="1C35647E"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6° La date de livraison des fournitures ou d'exécution des services ou des travaux ;</w:t>
      </w:r>
    </w:p>
    <w:p w14:paraId="475D025A"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 xml:space="preserve">7° La quantité et la dénomination précise des produits livrés, des prestations et travaux réalisés </w:t>
      </w:r>
    </w:p>
    <w:p w14:paraId="56300299"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 xml:space="preserve">8° Le prix unitaire hors taxes des produits livrés, des prestations et travaux réalisés ou, lorsqu'il y a lieu, leur prix forfaitaire </w:t>
      </w:r>
    </w:p>
    <w:p w14:paraId="0AE08180"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9° Le montant total de la facture, le montant total hors taxes et le montant de la taxe à payer, ainsi que la répartition de ces montants par taux de taxe sur la valeur ajoutée, ou, le cas échéant, le bénéfice d'une exonération ;</w:t>
      </w:r>
    </w:p>
    <w:p w14:paraId="61D4BDC6"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10° L'identification, le cas échéant, du représentant fiscal de l'émetteur de la facture ;</w:t>
      </w:r>
    </w:p>
    <w:p w14:paraId="39815090" w14:textId="77777777" w:rsidR="00EB10C6" w:rsidRPr="006E7378"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11° Le cas échéant, les modalités de règlement ;</w:t>
      </w:r>
    </w:p>
    <w:p w14:paraId="30FC72EA" w14:textId="77777777" w:rsidR="00EB10C6" w:rsidRDefault="00EB10C6" w:rsidP="00EB10C6">
      <w:pPr>
        <w:pStyle w:val="NormalWeb"/>
        <w:tabs>
          <w:tab w:val="left" w:pos="851"/>
        </w:tabs>
        <w:spacing w:before="0" w:beforeAutospacing="0" w:after="0" w:afterAutospacing="0" w:line="276" w:lineRule="auto"/>
        <w:rPr>
          <w:rFonts w:ascii="Arial" w:hAnsi="Arial" w:cs="Arial"/>
          <w:sz w:val="20"/>
          <w:szCs w:val="20"/>
        </w:rPr>
      </w:pPr>
      <w:r w:rsidRPr="006E7378">
        <w:rPr>
          <w:rFonts w:ascii="Arial" w:hAnsi="Arial" w:cs="Arial"/>
          <w:sz w:val="20"/>
          <w:szCs w:val="20"/>
        </w:rPr>
        <w:t>12° Le cas échéant, les renseignements relatifs aux déductions ou versements complémentaires.</w:t>
      </w:r>
    </w:p>
    <w:p w14:paraId="5FD1433D" w14:textId="77777777" w:rsidR="00EB10C6" w:rsidRDefault="00EB10C6" w:rsidP="00EB10C6">
      <w:pPr>
        <w:pStyle w:val="NormalWeb"/>
        <w:tabs>
          <w:tab w:val="left" w:pos="851"/>
        </w:tabs>
        <w:spacing w:before="0" w:beforeAutospacing="0" w:after="0" w:afterAutospacing="0" w:line="276" w:lineRule="auto"/>
        <w:rPr>
          <w:rFonts w:ascii="Arial" w:hAnsi="Arial" w:cs="Arial"/>
          <w:sz w:val="20"/>
          <w:szCs w:val="20"/>
        </w:rPr>
      </w:pPr>
    </w:p>
    <w:p w14:paraId="7A0D58E4" w14:textId="77777777" w:rsidR="00EB10C6" w:rsidRPr="00444D3F" w:rsidRDefault="00EB10C6" w:rsidP="00EB10C6">
      <w:pPr>
        <w:pStyle w:val="NormalWeb"/>
        <w:tabs>
          <w:tab w:val="left" w:pos="851"/>
        </w:tabs>
        <w:spacing w:before="0" w:beforeAutospacing="0" w:after="0" w:afterAutospacing="0"/>
        <w:rPr>
          <w:rFonts w:ascii="Arial" w:hAnsi="Arial" w:cs="Arial"/>
          <w:sz w:val="20"/>
          <w:szCs w:val="20"/>
        </w:rPr>
      </w:pPr>
      <w:r w:rsidRPr="00444D3F">
        <w:rPr>
          <w:rFonts w:ascii="Arial" w:hAnsi="Arial" w:cs="Arial"/>
          <w:sz w:val="20"/>
          <w:szCs w:val="20"/>
        </w:rPr>
        <w:t xml:space="preserve">La demande de paiement devra comporter le cas échéant le numéro du/des bon(s) de commande et du/des bon(s) de livraison. </w:t>
      </w:r>
    </w:p>
    <w:p w14:paraId="6D182BF2" w14:textId="77777777" w:rsidR="00EB10C6" w:rsidRPr="006E7378" w:rsidRDefault="00EB10C6" w:rsidP="00EB10C6">
      <w:pPr>
        <w:pStyle w:val="NormalWeb"/>
        <w:tabs>
          <w:tab w:val="left" w:pos="851"/>
        </w:tabs>
        <w:spacing w:before="0" w:beforeAutospacing="0" w:after="0" w:afterAutospacing="0"/>
        <w:rPr>
          <w:rFonts w:ascii="Arial" w:hAnsi="Arial" w:cs="Arial"/>
          <w:sz w:val="20"/>
          <w:szCs w:val="20"/>
        </w:rPr>
      </w:pPr>
      <w:r w:rsidRPr="00444D3F">
        <w:rPr>
          <w:rFonts w:ascii="Arial" w:hAnsi="Arial" w:cs="Arial"/>
          <w:sz w:val="20"/>
          <w:szCs w:val="20"/>
        </w:rPr>
        <w:t>Le pouvoir adjudicateur se réserve le droit de compléter ou de rectifier les demandes de paiement qui comporteraient des erreurs ou seraient incomplètes. Dans ce cas, il doit notifier au titulaire la demande de paiement rectifiée</w:t>
      </w:r>
    </w:p>
    <w:p w14:paraId="535ACC56" w14:textId="77777777" w:rsidR="00EB10C6" w:rsidRPr="006E7378" w:rsidRDefault="00EB10C6" w:rsidP="00EB10C6">
      <w:pPr>
        <w:pStyle w:val="NormalWeb"/>
        <w:tabs>
          <w:tab w:val="left" w:pos="851"/>
        </w:tabs>
        <w:spacing w:after="0" w:afterAutospacing="0" w:line="276" w:lineRule="auto"/>
        <w:rPr>
          <w:rFonts w:ascii="Arial" w:hAnsi="Arial" w:cs="Arial"/>
          <w:sz w:val="20"/>
          <w:szCs w:val="20"/>
        </w:rPr>
      </w:pPr>
      <w:r w:rsidRPr="006E7378">
        <w:rPr>
          <w:rFonts w:ascii="Arial" w:hAnsi="Arial" w:cs="Arial"/>
          <w:sz w:val="20"/>
          <w:szCs w:val="20"/>
        </w:rPr>
        <w:t>Les factures comportent en outre les numéros d'identité de l'émetteur et du destinataire de la facture, attribués à chaque établissement concerné ou, à défaut, à chaque personne en application de l'article R. 123-221 du code de commerce.</w:t>
      </w:r>
    </w:p>
    <w:p w14:paraId="5D5DEEF5" w14:textId="77777777" w:rsidR="00EB10C6" w:rsidRPr="006E7378" w:rsidRDefault="00EB10C6" w:rsidP="00EB10C6">
      <w:pPr>
        <w:tabs>
          <w:tab w:val="left" w:pos="851"/>
        </w:tabs>
        <w:spacing w:after="0"/>
        <w:ind w:left="851"/>
        <w:rPr>
          <w:rFonts w:cs="Arial"/>
          <w:szCs w:val="20"/>
        </w:rPr>
      </w:pPr>
    </w:p>
    <w:p w14:paraId="77A52689" w14:textId="77777777" w:rsidR="00EB10C6" w:rsidRPr="006E7378" w:rsidRDefault="00EB10C6" w:rsidP="00EB10C6">
      <w:pPr>
        <w:tabs>
          <w:tab w:val="left" w:pos="851"/>
        </w:tabs>
        <w:spacing w:after="0"/>
        <w:rPr>
          <w:rFonts w:cs="Arial"/>
          <w:szCs w:val="20"/>
        </w:rPr>
      </w:pPr>
      <w:r w:rsidRPr="006E7378">
        <w:rPr>
          <w:rFonts w:cs="Arial"/>
          <w:szCs w:val="20"/>
        </w:rPr>
        <w:t>Outre les mentions légales, la facture doit comporter les éléments suivants sous peine de rejet :</w:t>
      </w:r>
    </w:p>
    <w:p w14:paraId="15C44770" w14:textId="77777777" w:rsidR="00EB10C6" w:rsidRPr="006E7378" w:rsidRDefault="00EB10C6" w:rsidP="001F4BD9">
      <w:pPr>
        <w:pStyle w:val="Paragraphedeliste"/>
        <w:numPr>
          <w:ilvl w:val="0"/>
          <w:numId w:val="3"/>
        </w:numPr>
        <w:tabs>
          <w:tab w:val="left" w:pos="851"/>
        </w:tabs>
        <w:spacing w:after="0" w:line="276" w:lineRule="auto"/>
        <w:rPr>
          <w:rFonts w:cs="Arial"/>
          <w:i/>
          <w:szCs w:val="20"/>
        </w:rPr>
      </w:pPr>
      <w:r w:rsidRPr="006E7378">
        <w:rPr>
          <w:rFonts w:cs="Arial"/>
          <w:szCs w:val="20"/>
        </w:rPr>
        <w:t>Le numéro du marché ;</w:t>
      </w:r>
    </w:p>
    <w:p w14:paraId="25F55C4C" w14:textId="77777777" w:rsidR="00EB10C6" w:rsidRPr="006E7378" w:rsidRDefault="00EB10C6" w:rsidP="001F4BD9">
      <w:pPr>
        <w:pStyle w:val="Paragraphedeliste"/>
        <w:numPr>
          <w:ilvl w:val="0"/>
          <w:numId w:val="3"/>
        </w:numPr>
        <w:tabs>
          <w:tab w:val="left" w:pos="851"/>
        </w:tabs>
        <w:spacing w:after="0" w:line="276" w:lineRule="auto"/>
        <w:rPr>
          <w:rFonts w:cs="Arial"/>
          <w:i/>
          <w:szCs w:val="20"/>
        </w:rPr>
      </w:pPr>
      <w:r w:rsidRPr="006E7378">
        <w:rPr>
          <w:rFonts w:cs="Arial"/>
          <w:szCs w:val="20"/>
        </w:rPr>
        <w:t>Le numéro du bon de commande SAP ;</w:t>
      </w:r>
    </w:p>
    <w:p w14:paraId="50E28376" w14:textId="77777777" w:rsidR="00EB10C6" w:rsidRPr="00CC45C2" w:rsidRDefault="00EB10C6" w:rsidP="001F4BD9">
      <w:pPr>
        <w:pStyle w:val="Paragraphedeliste"/>
        <w:numPr>
          <w:ilvl w:val="0"/>
          <w:numId w:val="3"/>
        </w:numPr>
        <w:tabs>
          <w:tab w:val="left" w:pos="851"/>
        </w:tabs>
        <w:spacing w:after="0" w:line="276" w:lineRule="auto"/>
        <w:rPr>
          <w:rFonts w:cs="Arial"/>
          <w:i/>
          <w:szCs w:val="20"/>
        </w:rPr>
      </w:pPr>
      <w:r w:rsidRPr="006E7378">
        <w:rPr>
          <w:rFonts w:cs="Arial"/>
          <w:szCs w:val="20"/>
        </w:rPr>
        <w:t xml:space="preserve">Le numéro SIRET. </w:t>
      </w:r>
    </w:p>
    <w:p w14:paraId="1CDA1405" w14:textId="77777777" w:rsidR="00EB10C6" w:rsidRPr="00CC45C2" w:rsidRDefault="00EB10C6" w:rsidP="00EB10C6">
      <w:pPr>
        <w:pStyle w:val="Titre2"/>
        <w:rPr>
          <w:rFonts w:ascii="Arial" w:hAnsi="Arial" w:cs="Arial"/>
          <w:sz w:val="20"/>
          <w:szCs w:val="28"/>
        </w:rPr>
      </w:pPr>
      <w:bookmarkStart w:id="37" w:name="_Toc113454679"/>
      <w:bookmarkStart w:id="38" w:name="_Toc170747219"/>
      <w:r w:rsidRPr="00CC45C2">
        <w:rPr>
          <w:rFonts w:ascii="Arial" w:hAnsi="Arial" w:cs="Arial"/>
          <w:sz w:val="20"/>
          <w:szCs w:val="28"/>
        </w:rPr>
        <w:t>1</w:t>
      </w:r>
      <w:r>
        <w:rPr>
          <w:rFonts w:ascii="Arial" w:hAnsi="Arial" w:cs="Arial"/>
          <w:sz w:val="20"/>
          <w:szCs w:val="28"/>
        </w:rPr>
        <w:t>0</w:t>
      </w:r>
      <w:r w:rsidRPr="00CC45C2">
        <w:rPr>
          <w:rFonts w:ascii="Arial" w:hAnsi="Arial" w:cs="Arial"/>
          <w:sz w:val="20"/>
          <w:szCs w:val="28"/>
        </w:rPr>
        <w:t>.3 Modalités de paiement</w:t>
      </w:r>
      <w:bookmarkEnd w:id="37"/>
      <w:bookmarkEnd w:id="38"/>
      <w:r w:rsidRPr="00CC45C2">
        <w:rPr>
          <w:rFonts w:ascii="Arial" w:hAnsi="Arial" w:cs="Arial"/>
          <w:sz w:val="20"/>
          <w:szCs w:val="28"/>
        </w:rPr>
        <w:t xml:space="preserve"> </w:t>
      </w:r>
    </w:p>
    <w:p w14:paraId="753EC899" w14:textId="77777777" w:rsidR="00EB10C6" w:rsidRPr="006E7378" w:rsidRDefault="00EB10C6" w:rsidP="001F4BD9">
      <w:pPr>
        <w:pStyle w:val="Paragraphedeliste"/>
        <w:numPr>
          <w:ilvl w:val="0"/>
          <w:numId w:val="4"/>
        </w:numPr>
        <w:tabs>
          <w:tab w:val="left" w:pos="851"/>
        </w:tabs>
        <w:spacing w:after="0"/>
        <w:rPr>
          <w:rFonts w:cs="Arial"/>
          <w:b/>
          <w:szCs w:val="20"/>
        </w:rPr>
      </w:pPr>
      <w:r w:rsidRPr="006E7378">
        <w:rPr>
          <w:rFonts w:cs="Arial"/>
          <w:b/>
          <w:szCs w:val="20"/>
        </w:rPr>
        <w:t>Paiement des co-traitants :</w:t>
      </w:r>
    </w:p>
    <w:p w14:paraId="04A28C0C" w14:textId="77777777" w:rsidR="00EB10C6" w:rsidRPr="006E7378" w:rsidRDefault="00EB10C6" w:rsidP="00EB10C6">
      <w:pPr>
        <w:tabs>
          <w:tab w:val="left" w:pos="851"/>
        </w:tabs>
        <w:spacing w:after="0"/>
        <w:rPr>
          <w:rFonts w:cs="Arial"/>
          <w:szCs w:val="20"/>
        </w:rPr>
      </w:pPr>
      <w:r w:rsidRPr="006E7378">
        <w:rPr>
          <w:rFonts w:cs="Arial"/>
          <w:szCs w:val="20"/>
        </w:rPr>
        <w:t>Dans le cas d’un groupement solidaire, le paiement est réalisé sur un compte unique.</w:t>
      </w:r>
    </w:p>
    <w:p w14:paraId="6AE36294" w14:textId="77777777" w:rsidR="00EB10C6" w:rsidRDefault="00EB10C6" w:rsidP="00EB10C6">
      <w:pPr>
        <w:tabs>
          <w:tab w:val="left" w:pos="851"/>
        </w:tabs>
        <w:spacing w:after="0"/>
        <w:rPr>
          <w:rFonts w:cs="Arial"/>
          <w:b/>
          <w:szCs w:val="20"/>
        </w:rPr>
      </w:pPr>
      <w:r w:rsidRPr="006E7378">
        <w:rPr>
          <w:rFonts w:cs="Arial"/>
          <w:szCs w:val="20"/>
        </w:rPr>
        <w:t>Dans le cas d’un groupement conjoint, le paiement est individualisé en fonction des prestations réalisées par chacun</w:t>
      </w:r>
      <w:r w:rsidRPr="006E7378">
        <w:rPr>
          <w:rFonts w:cs="Arial"/>
          <w:b/>
          <w:szCs w:val="20"/>
        </w:rPr>
        <w:t xml:space="preserve">.  </w:t>
      </w:r>
    </w:p>
    <w:p w14:paraId="3049A6C7" w14:textId="77777777" w:rsidR="00EB10C6" w:rsidRPr="006E7378" w:rsidRDefault="00EB10C6" w:rsidP="00EB10C6">
      <w:pPr>
        <w:tabs>
          <w:tab w:val="left" w:pos="851"/>
        </w:tabs>
        <w:spacing w:after="0"/>
        <w:rPr>
          <w:rFonts w:cs="Arial"/>
          <w:b/>
          <w:szCs w:val="20"/>
        </w:rPr>
      </w:pPr>
    </w:p>
    <w:p w14:paraId="148FE00F" w14:textId="77777777" w:rsidR="00EB10C6" w:rsidRPr="006E7378" w:rsidRDefault="00EB10C6" w:rsidP="001F4BD9">
      <w:pPr>
        <w:pStyle w:val="Paragraphedeliste"/>
        <w:numPr>
          <w:ilvl w:val="0"/>
          <w:numId w:val="4"/>
        </w:numPr>
        <w:tabs>
          <w:tab w:val="left" w:pos="851"/>
        </w:tabs>
        <w:spacing w:after="0"/>
        <w:rPr>
          <w:rFonts w:cs="Arial"/>
          <w:b/>
          <w:szCs w:val="20"/>
        </w:rPr>
      </w:pPr>
      <w:r w:rsidRPr="006E7378">
        <w:rPr>
          <w:rFonts w:cs="Arial"/>
          <w:b/>
          <w:szCs w:val="20"/>
        </w:rPr>
        <w:t>Paiement des sous- traitants :</w:t>
      </w:r>
    </w:p>
    <w:p w14:paraId="6E936907" w14:textId="77777777" w:rsidR="00EB10C6" w:rsidRDefault="00EB10C6" w:rsidP="00EB10C6">
      <w:pPr>
        <w:tabs>
          <w:tab w:val="left" w:pos="851"/>
        </w:tabs>
        <w:spacing w:after="0"/>
        <w:rPr>
          <w:rFonts w:cs="Arial"/>
          <w:szCs w:val="20"/>
        </w:rPr>
      </w:pPr>
      <w:r w:rsidRPr="006E7378">
        <w:rPr>
          <w:rFonts w:cs="Arial"/>
          <w:szCs w:val="20"/>
        </w:rPr>
        <w:lastRenderedPageBreak/>
        <w:t xml:space="preserve">Le paiement des sous -traitants payés directement est effectué conformément aux dispositions en vigueur. </w:t>
      </w:r>
    </w:p>
    <w:p w14:paraId="2831199F" w14:textId="77777777" w:rsidR="00EB10C6" w:rsidRPr="006E7378" w:rsidRDefault="00EB10C6" w:rsidP="00EB10C6">
      <w:pPr>
        <w:tabs>
          <w:tab w:val="left" w:pos="851"/>
        </w:tabs>
        <w:spacing w:after="0"/>
        <w:rPr>
          <w:rFonts w:cs="Arial"/>
          <w:szCs w:val="20"/>
        </w:rPr>
      </w:pPr>
    </w:p>
    <w:p w14:paraId="7EB0A7C6" w14:textId="77777777" w:rsidR="00EB10C6" w:rsidRPr="006E7378" w:rsidRDefault="00EB10C6" w:rsidP="001F4BD9">
      <w:pPr>
        <w:pStyle w:val="Paragraphedeliste"/>
        <w:numPr>
          <w:ilvl w:val="0"/>
          <w:numId w:val="4"/>
        </w:numPr>
        <w:tabs>
          <w:tab w:val="left" w:pos="851"/>
        </w:tabs>
        <w:spacing w:after="0"/>
        <w:rPr>
          <w:rFonts w:cs="Arial"/>
          <w:b/>
          <w:szCs w:val="20"/>
        </w:rPr>
      </w:pPr>
      <w:r w:rsidRPr="006E7378">
        <w:rPr>
          <w:rFonts w:cs="Arial"/>
          <w:b/>
          <w:szCs w:val="20"/>
        </w:rPr>
        <w:t>Délai de paiement- intérêt moratoire :</w:t>
      </w:r>
    </w:p>
    <w:p w14:paraId="5A214DEA" w14:textId="77777777" w:rsidR="00EB10C6" w:rsidRPr="006E7378" w:rsidRDefault="00EB10C6" w:rsidP="00EB10C6">
      <w:pPr>
        <w:tabs>
          <w:tab w:val="left" w:pos="851"/>
        </w:tabs>
        <w:spacing w:after="0"/>
        <w:rPr>
          <w:rFonts w:cs="Arial"/>
          <w:szCs w:val="20"/>
        </w:rPr>
      </w:pPr>
      <w:r w:rsidRPr="006E7378">
        <w:rPr>
          <w:rFonts w:cs="Arial"/>
          <w:szCs w:val="20"/>
        </w:rPr>
        <w:t>Le paiement est effectué à trente jours à réception de la facture si la date de réception de la demande de paiement est postérieure à la date de réalisation de la prestation.</w:t>
      </w:r>
    </w:p>
    <w:p w14:paraId="4AB6F4EE" w14:textId="77777777" w:rsidR="00EB10C6" w:rsidRPr="006E7378" w:rsidRDefault="00EB10C6" w:rsidP="00EB10C6">
      <w:pPr>
        <w:tabs>
          <w:tab w:val="left" w:pos="851"/>
        </w:tabs>
        <w:spacing w:after="0"/>
        <w:rPr>
          <w:rFonts w:cs="Arial"/>
          <w:szCs w:val="20"/>
        </w:rPr>
      </w:pPr>
      <w:r w:rsidRPr="006E7378">
        <w:rPr>
          <w:rFonts w:cs="Arial"/>
          <w:szCs w:val="20"/>
        </w:rPr>
        <w:t>Si la date de réception de la demande de paiement est antérieure à la date de réalisation de la prestation, le délai de paiement court à compter de la date à laquelle la réalisation de la prestation est constatée.</w:t>
      </w:r>
    </w:p>
    <w:p w14:paraId="67DF3004" w14:textId="77777777" w:rsidR="00EB10C6" w:rsidRPr="006E7378" w:rsidRDefault="00EB10C6" w:rsidP="00EB10C6">
      <w:pPr>
        <w:tabs>
          <w:tab w:val="left" w:pos="851"/>
        </w:tabs>
        <w:spacing w:after="0"/>
        <w:rPr>
          <w:rFonts w:cs="Arial"/>
          <w:szCs w:val="20"/>
        </w:rPr>
      </w:pPr>
      <w:r w:rsidRPr="006E7378">
        <w:rPr>
          <w:rFonts w:cs="Arial"/>
          <w:szCs w:val="20"/>
        </w:rPr>
        <w:t xml:space="preserve">Dans tous les cas, le paiement est réalisé </w:t>
      </w:r>
      <w:r w:rsidRPr="006E7378">
        <w:rPr>
          <w:rFonts w:cs="Arial"/>
          <w:szCs w:val="20"/>
          <w:u w:val="single"/>
        </w:rPr>
        <w:t>sous réserve de l’attestation du service fait.</w:t>
      </w:r>
    </w:p>
    <w:p w14:paraId="7841F652" w14:textId="77777777" w:rsidR="00EB10C6" w:rsidRPr="006E7378" w:rsidRDefault="00EB10C6" w:rsidP="00EB10C6">
      <w:pPr>
        <w:tabs>
          <w:tab w:val="left" w:pos="851"/>
        </w:tabs>
        <w:spacing w:after="0"/>
        <w:ind w:left="851"/>
        <w:rPr>
          <w:rFonts w:cs="Arial"/>
          <w:szCs w:val="20"/>
        </w:rPr>
      </w:pPr>
    </w:p>
    <w:p w14:paraId="1593A512" w14:textId="77777777" w:rsidR="00EB10C6" w:rsidRPr="006E7378" w:rsidRDefault="00EB10C6" w:rsidP="00EB10C6">
      <w:pPr>
        <w:tabs>
          <w:tab w:val="left" w:pos="851"/>
        </w:tabs>
        <w:spacing w:after="0"/>
        <w:rPr>
          <w:rFonts w:cs="Arial"/>
          <w:szCs w:val="20"/>
        </w:rPr>
      </w:pPr>
      <w:r w:rsidRPr="006E7378">
        <w:rPr>
          <w:rFonts w:cs="Arial"/>
          <w:szCs w:val="20"/>
        </w:rPr>
        <w:t>En cas de défaut de paiement dans les délais prévus, le titulaire a droit au versement des intérêts moratoires et de l’indemnité pour frais de recouvrement</w:t>
      </w:r>
    </w:p>
    <w:p w14:paraId="5C3071FD" w14:textId="77777777" w:rsidR="00EB10C6" w:rsidRPr="006E7378" w:rsidRDefault="00EB10C6" w:rsidP="00EB10C6">
      <w:pPr>
        <w:tabs>
          <w:tab w:val="left" w:pos="851"/>
        </w:tabs>
        <w:spacing w:after="0"/>
        <w:rPr>
          <w:rFonts w:cs="Arial"/>
          <w:b/>
          <w:szCs w:val="20"/>
        </w:rPr>
      </w:pPr>
      <w:r w:rsidRPr="006E7378">
        <w:rPr>
          <w:rFonts w:cs="Arial"/>
          <w:szCs w:val="20"/>
        </w:rPr>
        <w:t>Le taux des intérêts moratoires versés au bénéfice du titulaire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991D791" w14:textId="77777777" w:rsidR="00EB10C6" w:rsidRDefault="00EB10C6" w:rsidP="00EB10C6">
      <w:pPr>
        <w:tabs>
          <w:tab w:val="left" w:pos="851"/>
        </w:tabs>
        <w:spacing w:after="0"/>
        <w:rPr>
          <w:rFonts w:cs="Arial"/>
          <w:szCs w:val="20"/>
        </w:rPr>
      </w:pPr>
      <w:r w:rsidRPr="006E7378">
        <w:rPr>
          <w:rFonts w:cs="Arial"/>
          <w:szCs w:val="20"/>
        </w:rPr>
        <w:t>Le montant de l'indemnité forfaitaire pour frais de recouvrement est fixé à 40 euros.</w:t>
      </w:r>
    </w:p>
    <w:p w14:paraId="7B07BBA6" w14:textId="77777777" w:rsidR="00EB10C6" w:rsidRPr="006E7378" w:rsidRDefault="00EB10C6" w:rsidP="00EB10C6">
      <w:pPr>
        <w:tabs>
          <w:tab w:val="left" w:pos="851"/>
        </w:tabs>
        <w:spacing w:after="0"/>
        <w:rPr>
          <w:rFonts w:cs="Arial"/>
          <w:b/>
          <w:szCs w:val="20"/>
        </w:rPr>
      </w:pPr>
    </w:p>
    <w:p w14:paraId="72B6D7AC" w14:textId="77777777" w:rsidR="00EB10C6" w:rsidRPr="006E7378" w:rsidRDefault="00EB10C6" w:rsidP="001F4BD9">
      <w:pPr>
        <w:pStyle w:val="Paragraphedeliste"/>
        <w:numPr>
          <w:ilvl w:val="0"/>
          <w:numId w:val="4"/>
        </w:numPr>
        <w:tabs>
          <w:tab w:val="left" w:pos="851"/>
        </w:tabs>
        <w:spacing w:after="0"/>
        <w:rPr>
          <w:rFonts w:cs="Arial"/>
          <w:b/>
          <w:szCs w:val="20"/>
        </w:rPr>
      </w:pPr>
      <w:r w:rsidRPr="006E7378">
        <w:rPr>
          <w:rFonts w:cs="Arial"/>
          <w:b/>
          <w:szCs w:val="20"/>
        </w:rPr>
        <w:t>Suspension du délai de paiement</w:t>
      </w:r>
    </w:p>
    <w:p w14:paraId="6B7CD1CD" w14:textId="77777777" w:rsidR="00EB10C6" w:rsidRDefault="00EB10C6" w:rsidP="00EB10C6">
      <w:pPr>
        <w:tabs>
          <w:tab w:val="left" w:pos="851"/>
        </w:tabs>
        <w:spacing w:after="0"/>
        <w:rPr>
          <w:rFonts w:cs="Arial"/>
          <w:szCs w:val="20"/>
        </w:rPr>
      </w:pPr>
      <w:r w:rsidRPr="006E7378">
        <w:rPr>
          <w:rFonts w:cs="Arial"/>
          <w:szCs w:val="20"/>
        </w:rPr>
        <w:t xml:space="preserve">Le délai de paiement peut être suspendu lorsque la demande de paiement ne comporte pas l’ensemble des pièces demandées ou des mentions prévues par la loi ou </w:t>
      </w:r>
      <w:r>
        <w:rPr>
          <w:rFonts w:cs="Arial"/>
          <w:szCs w:val="20"/>
        </w:rPr>
        <w:t>le marché</w:t>
      </w:r>
      <w:r w:rsidRPr="006E7378">
        <w:rPr>
          <w:rFonts w:cs="Arial"/>
          <w:szCs w:val="20"/>
        </w:rPr>
        <w:t xml:space="preserve"> ou que les pièces et les mentions sont erronées. </w:t>
      </w:r>
    </w:p>
    <w:p w14:paraId="2E898A1A"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771602CF" w14:textId="77777777" w:rsidTr="00EB10C6">
        <w:tc>
          <w:tcPr>
            <w:tcW w:w="9628" w:type="dxa"/>
            <w:shd w:val="clear" w:color="auto" w:fill="C00000"/>
          </w:tcPr>
          <w:p w14:paraId="6D83DF2F" w14:textId="77777777" w:rsidR="00EB10C6" w:rsidRPr="0018283D" w:rsidRDefault="00EB10C6" w:rsidP="008550B8">
            <w:pPr>
              <w:pStyle w:val="Titre1"/>
              <w:spacing w:before="0"/>
              <w:rPr>
                <w:rFonts w:eastAsia="Calibri" w:cs="Arial"/>
                <w:b w:val="0"/>
                <w:color w:val="000000"/>
                <w:szCs w:val="24"/>
              </w:rPr>
            </w:pPr>
            <w:bookmarkStart w:id="39" w:name="_Toc170747220"/>
            <w:r w:rsidRPr="005236CD">
              <w:rPr>
                <w:lang w:eastAsia="en-US"/>
              </w:rPr>
              <w:t>ARTICLE 1</w:t>
            </w:r>
            <w:r>
              <w:rPr>
                <w:lang w:eastAsia="en-US"/>
              </w:rPr>
              <w:t>1</w:t>
            </w:r>
            <w:r w:rsidRPr="005236CD">
              <w:rPr>
                <w:lang w:eastAsia="en-US"/>
              </w:rPr>
              <w:t xml:space="preserve">. </w:t>
            </w:r>
            <w:r>
              <w:rPr>
                <w:lang w:eastAsia="en-US"/>
              </w:rPr>
              <w:t>MODALITES D’EXECUTION</w:t>
            </w:r>
            <w:bookmarkEnd w:id="39"/>
            <w:r>
              <w:rPr>
                <w:lang w:eastAsia="en-US"/>
              </w:rPr>
              <w:t xml:space="preserve"> </w:t>
            </w:r>
          </w:p>
        </w:tc>
      </w:tr>
    </w:tbl>
    <w:p w14:paraId="34477553" w14:textId="07E43269" w:rsidR="00B56D1B" w:rsidRDefault="00B56D1B" w:rsidP="00EB10C6">
      <w:pPr>
        <w:pStyle w:val="Titre2"/>
        <w:rPr>
          <w:rFonts w:ascii="Arial" w:hAnsi="Arial" w:cs="Arial"/>
          <w:sz w:val="20"/>
          <w:szCs w:val="28"/>
        </w:rPr>
      </w:pPr>
      <w:bookmarkStart w:id="40" w:name="_Toc113454681"/>
      <w:bookmarkStart w:id="41" w:name="_Toc170747221"/>
      <w:r>
        <w:rPr>
          <w:rFonts w:ascii="Arial" w:hAnsi="Arial" w:cs="Arial"/>
          <w:sz w:val="20"/>
          <w:szCs w:val="28"/>
        </w:rPr>
        <w:t>11.1 Conditions de passation des marchés spécifiques</w:t>
      </w:r>
      <w:bookmarkEnd w:id="41"/>
      <w:r>
        <w:rPr>
          <w:rFonts w:ascii="Arial" w:hAnsi="Arial" w:cs="Arial"/>
          <w:sz w:val="20"/>
          <w:szCs w:val="28"/>
        </w:rPr>
        <w:t xml:space="preserve"> </w:t>
      </w:r>
    </w:p>
    <w:p w14:paraId="258F7FDE" w14:textId="481BDCFE" w:rsidR="00B56D1B" w:rsidRDefault="008E2628" w:rsidP="005160F8">
      <w:r w:rsidRPr="008E2628">
        <w:t>Toutes les procédures de passation des marchés spécifiques dans le cadre du présent système d'acquisition dynamique seront réalisées de manière entièrement dématérialisée. Les règlements de consultation de chaque marché spécifique détermineront les modalités précises de passation. Les échanges entre l'autorité contractante et les candidats se feront exclusivement par voie électronique, en conformité avec les dispositions légales et réglementaires en vigueur. Cela inclut la soumission des offres, les demandes de renseignements, ainsi que toute communication relative à la procédure de passation.</w:t>
      </w:r>
    </w:p>
    <w:p w14:paraId="53C0D5B1" w14:textId="2D71CD1B" w:rsidR="005160F8" w:rsidRDefault="005160F8" w:rsidP="005160F8">
      <w:r>
        <w:t>Chaque marché spécifique déterminera les modalités de sélection des offres et pourront porter notamment sur les critères suivants :</w:t>
      </w:r>
    </w:p>
    <w:p w14:paraId="149E75A7" w14:textId="47EB2C88" w:rsidR="005160F8" w:rsidRPr="005160F8" w:rsidRDefault="005160F8" w:rsidP="005160F8">
      <w:pPr>
        <w:pStyle w:val="Paragraphedeliste"/>
        <w:numPr>
          <w:ilvl w:val="0"/>
          <w:numId w:val="4"/>
        </w:numPr>
        <w:tabs>
          <w:tab w:val="left" w:pos="851"/>
        </w:tabs>
        <w:spacing w:after="0"/>
        <w:rPr>
          <w:rFonts w:cs="Arial"/>
          <w:b/>
          <w:szCs w:val="20"/>
        </w:rPr>
      </w:pPr>
      <w:r w:rsidRPr="005160F8">
        <w:rPr>
          <w:rFonts w:cs="Arial"/>
          <w:b/>
          <w:szCs w:val="20"/>
        </w:rPr>
        <w:t xml:space="preserve">Valeur </w:t>
      </w:r>
      <w:r>
        <w:rPr>
          <w:rFonts w:cs="Arial"/>
          <w:b/>
          <w:szCs w:val="20"/>
        </w:rPr>
        <w:t xml:space="preserve">technique </w:t>
      </w:r>
    </w:p>
    <w:p w14:paraId="27D2D958" w14:textId="77777777" w:rsidR="005160F8" w:rsidRDefault="005160F8" w:rsidP="005160F8">
      <w:pPr>
        <w:spacing w:before="100" w:beforeAutospacing="1" w:after="100" w:afterAutospacing="1" w:line="240" w:lineRule="auto"/>
      </w:pPr>
      <w:r>
        <w:rPr>
          <w:rStyle w:val="lev"/>
        </w:rPr>
        <w:t>Conformité aux Spécifications Techniques :</w:t>
      </w:r>
      <w:r>
        <w:t xml:space="preserve"> Vérifier si les équipements proposés répondent aux spécifications techniques détaillées dans le cahier des charges.</w:t>
      </w:r>
    </w:p>
    <w:p w14:paraId="5EE8C9FA" w14:textId="77777777" w:rsidR="005160F8" w:rsidRDefault="005160F8" w:rsidP="005160F8">
      <w:pPr>
        <w:spacing w:before="100" w:beforeAutospacing="1" w:after="100" w:afterAutospacing="1" w:line="240" w:lineRule="auto"/>
      </w:pPr>
      <w:r>
        <w:rPr>
          <w:rStyle w:val="lev"/>
        </w:rPr>
        <w:t>Qualité et Durabilité :</w:t>
      </w:r>
      <w:r>
        <w:t xml:space="preserve"> Évaluer la robustesse et la longévité des équipements. Il peut être utile de demander des démonstrations ou des échantillons.</w:t>
      </w:r>
    </w:p>
    <w:p w14:paraId="239960D3" w14:textId="77777777" w:rsidR="005160F8" w:rsidRDefault="005160F8" w:rsidP="005160F8">
      <w:pPr>
        <w:spacing w:before="100" w:beforeAutospacing="1" w:after="100" w:afterAutospacing="1" w:line="240" w:lineRule="auto"/>
      </w:pPr>
      <w:r>
        <w:rPr>
          <w:rStyle w:val="lev"/>
        </w:rPr>
        <w:t>Compatibilité :</w:t>
      </w:r>
      <w:r>
        <w:t xml:space="preserve"> Assurer que les nouveaux équipements sont compatibles avec les infrastructures existantes.</w:t>
      </w:r>
    </w:p>
    <w:p w14:paraId="4E2452CC" w14:textId="77777777" w:rsidR="005160F8" w:rsidRDefault="005160F8" w:rsidP="005160F8">
      <w:pPr>
        <w:spacing w:before="100" w:beforeAutospacing="1" w:after="100" w:afterAutospacing="1" w:line="240" w:lineRule="auto"/>
      </w:pPr>
      <w:r>
        <w:rPr>
          <w:rStyle w:val="lev"/>
        </w:rPr>
        <w:lastRenderedPageBreak/>
        <w:t>Innovations Technologiques :</w:t>
      </w:r>
      <w:r>
        <w:t xml:space="preserve"> Prendre en compte les solutions innovantes qui peuvent enrichir l'expérience pédagogique.</w:t>
      </w:r>
    </w:p>
    <w:p w14:paraId="62893546" w14:textId="721ADCB1" w:rsidR="005160F8" w:rsidRPr="005160F8" w:rsidRDefault="005160F8" w:rsidP="005160F8">
      <w:pPr>
        <w:pStyle w:val="Paragraphedeliste"/>
        <w:numPr>
          <w:ilvl w:val="0"/>
          <w:numId w:val="4"/>
        </w:numPr>
        <w:tabs>
          <w:tab w:val="left" w:pos="851"/>
        </w:tabs>
        <w:spacing w:after="0"/>
        <w:rPr>
          <w:rFonts w:cs="Arial"/>
          <w:b/>
          <w:szCs w:val="20"/>
        </w:rPr>
      </w:pPr>
      <w:r w:rsidRPr="005160F8">
        <w:rPr>
          <w:rFonts w:cs="Arial"/>
          <w:b/>
          <w:szCs w:val="20"/>
        </w:rPr>
        <w:t>Critères Pédagogiques</w:t>
      </w:r>
    </w:p>
    <w:p w14:paraId="44CD9E1D" w14:textId="77777777" w:rsidR="005160F8" w:rsidRDefault="005160F8" w:rsidP="005160F8">
      <w:pPr>
        <w:spacing w:before="100" w:beforeAutospacing="1" w:after="100" w:afterAutospacing="1" w:line="240" w:lineRule="auto"/>
      </w:pPr>
      <w:r>
        <w:rPr>
          <w:rStyle w:val="lev"/>
        </w:rPr>
        <w:t>Adéquation aux Objectifs Pédagogiques :</w:t>
      </w:r>
      <w:r>
        <w:t xml:space="preserve"> Vérifier que les équipements supportent les objectifs et les méthodes pédagogiques de l'établissement.</w:t>
      </w:r>
    </w:p>
    <w:p w14:paraId="1F3796A7" w14:textId="77777777" w:rsidR="005160F8" w:rsidRDefault="005160F8" w:rsidP="005160F8">
      <w:pPr>
        <w:spacing w:before="100" w:beforeAutospacing="1" w:after="100" w:afterAutospacing="1" w:line="240" w:lineRule="auto"/>
      </w:pPr>
      <w:r>
        <w:rPr>
          <w:rStyle w:val="lev"/>
        </w:rPr>
        <w:t>Facilité d'Utilisation :</w:t>
      </w:r>
      <w:r>
        <w:t xml:space="preserve"> Évaluer si les équipements sont faciles à utiliser pour les enseignants et les étudiants.</w:t>
      </w:r>
    </w:p>
    <w:p w14:paraId="329B4F86" w14:textId="77777777" w:rsidR="005160F8" w:rsidRDefault="005160F8" w:rsidP="005160F8">
      <w:pPr>
        <w:spacing w:before="100" w:beforeAutospacing="1" w:after="100" w:afterAutospacing="1" w:line="240" w:lineRule="auto"/>
      </w:pPr>
      <w:r>
        <w:rPr>
          <w:rStyle w:val="lev"/>
        </w:rPr>
        <w:t>Support Pédagogique :</w:t>
      </w:r>
      <w:r>
        <w:t xml:space="preserve"> Vérifier si le fournisseur propose des ressources pédagogiques supplémentaires, comme des guides ou des tutoriels.</w:t>
      </w:r>
    </w:p>
    <w:p w14:paraId="0B468CC4" w14:textId="5BF4086E" w:rsidR="005160F8" w:rsidRPr="005160F8" w:rsidRDefault="005160F8" w:rsidP="005160F8">
      <w:pPr>
        <w:pStyle w:val="Paragraphedeliste"/>
        <w:numPr>
          <w:ilvl w:val="0"/>
          <w:numId w:val="4"/>
        </w:numPr>
        <w:tabs>
          <w:tab w:val="left" w:pos="851"/>
        </w:tabs>
        <w:spacing w:after="0"/>
        <w:rPr>
          <w:rFonts w:cs="Arial"/>
          <w:b/>
          <w:bCs/>
          <w:szCs w:val="20"/>
        </w:rPr>
      </w:pPr>
      <w:r w:rsidRPr="005160F8">
        <w:rPr>
          <w:rFonts w:cs="Arial"/>
          <w:b/>
          <w:bCs/>
          <w:szCs w:val="20"/>
        </w:rPr>
        <w:t>Critères Financiers</w:t>
      </w:r>
    </w:p>
    <w:p w14:paraId="2C9300D0" w14:textId="170C016E" w:rsidR="005160F8" w:rsidRDefault="005160F8" w:rsidP="005160F8">
      <w:pPr>
        <w:spacing w:before="100" w:beforeAutospacing="1" w:after="100" w:afterAutospacing="1" w:line="240" w:lineRule="auto"/>
      </w:pPr>
      <w:r>
        <w:rPr>
          <w:rStyle w:val="lev"/>
        </w:rPr>
        <w:t xml:space="preserve">Prix : </w:t>
      </w:r>
      <w:r w:rsidRPr="005160F8">
        <w:rPr>
          <w:rStyle w:val="lev"/>
          <w:b w:val="0"/>
          <w:bCs w:val="0"/>
        </w:rPr>
        <w:t>Le cout unitaire du matériel ou de la prestation</w:t>
      </w:r>
      <w:r>
        <w:t>.</w:t>
      </w:r>
    </w:p>
    <w:p w14:paraId="1E92FB97" w14:textId="677C7ADB" w:rsidR="005160F8" w:rsidRDefault="005160F8" w:rsidP="005160F8">
      <w:pPr>
        <w:spacing w:before="100" w:beforeAutospacing="1" w:after="100" w:afterAutospacing="1" w:line="240" w:lineRule="auto"/>
      </w:pPr>
      <w:r>
        <w:rPr>
          <w:rStyle w:val="lev"/>
        </w:rPr>
        <w:t>Coût complet :</w:t>
      </w:r>
      <w:r>
        <w:t xml:space="preserve"> Considérer le coût initial, mais aussi les coûts récurrents comme la maintenance, les consommables, et les mises à jour.</w:t>
      </w:r>
    </w:p>
    <w:p w14:paraId="07CA8309" w14:textId="4C6C6A0A" w:rsidR="005160F8" w:rsidRPr="005160F8" w:rsidRDefault="005160F8" w:rsidP="005160F8">
      <w:pPr>
        <w:pStyle w:val="Paragraphedeliste"/>
        <w:numPr>
          <w:ilvl w:val="0"/>
          <w:numId w:val="4"/>
        </w:numPr>
        <w:tabs>
          <w:tab w:val="left" w:pos="851"/>
        </w:tabs>
        <w:spacing w:after="0"/>
        <w:rPr>
          <w:rFonts w:cs="Arial"/>
          <w:b/>
          <w:bCs/>
          <w:szCs w:val="20"/>
        </w:rPr>
      </w:pPr>
      <w:r w:rsidRPr="005160F8">
        <w:rPr>
          <w:rFonts w:cs="Arial"/>
          <w:b/>
          <w:bCs/>
          <w:szCs w:val="20"/>
        </w:rPr>
        <w:t>Critères de Service</w:t>
      </w:r>
    </w:p>
    <w:p w14:paraId="7F11A611" w14:textId="77777777" w:rsidR="005160F8" w:rsidRDefault="005160F8" w:rsidP="005160F8">
      <w:pPr>
        <w:spacing w:before="100" w:beforeAutospacing="1" w:after="100" w:afterAutospacing="1" w:line="240" w:lineRule="auto"/>
      </w:pPr>
      <w:r>
        <w:rPr>
          <w:rStyle w:val="lev"/>
        </w:rPr>
        <w:t>Service Après-Vente et Support Technique :</w:t>
      </w:r>
      <w:r>
        <w:t xml:space="preserve"> La qualité du service après-vente, les délais de réponse et la disponibilité du support technique.</w:t>
      </w:r>
    </w:p>
    <w:p w14:paraId="631CC40C" w14:textId="77777777" w:rsidR="005160F8" w:rsidRDefault="005160F8" w:rsidP="005160F8">
      <w:pPr>
        <w:spacing w:before="100" w:beforeAutospacing="1" w:after="100" w:afterAutospacing="1" w:line="240" w:lineRule="auto"/>
      </w:pPr>
      <w:r>
        <w:rPr>
          <w:rStyle w:val="lev"/>
        </w:rPr>
        <w:t>Garantie :</w:t>
      </w:r>
      <w:r>
        <w:t xml:space="preserve"> La durée et les conditions de garantie offertes.</w:t>
      </w:r>
    </w:p>
    <w:p w14:paraId="6199F386" w14:textId="77777777" w:rsidR="005160F8" w:rsidRDefault="005160F8" w:rsidP="005160F8">
      <w:pPr>
        <w:spacing w:before="100" w:beforeAutospacing="1" w:after="100" w:afterAutospacing="1" w:line="240" w:lineRule="auto"/>
      </w:pPr>
      <w:r w:rsidRPr="003C797B">
        <w:rPr>
          <w:rStyle w:val="lev"/>
        </w:rPr>
        <w:t>Disponibilité des Pièces de Rechange</w:t>
      </w:r>
      <w:r>
        <w:rPr>
          <w:rStyle w:val="lev"/>
        </w:rPr>
        <w:t xml:space="preserve"> :</w:t>
      </w:r>
      <w:r>
        <w:t xml:space="preserve"> S'assurer que les pièces de rechange sont facilement disponibles.</w:t>
      </w:r>
    </w:p>
    <w:p w14:paraId="0A1AB322" w14:textId="4EBACF20" w:rsidR="003C797B" w:rsidRDefault="003C797B" w:rsidP="005160F8">
      <w:pPr>
        <w:spacing w:before="100" w:beforeAutospacing="1" w:after="100" w:afterAutospacing="1" w:line="240" w:lineRule="auto"/>
      </w:pPr>
      <w:r w:rsidRPr="003C797B">
        <w:rPr>
          <w:b/>
          <w:bCs/>
        </w:rPr>
        <w:t>Délais de livraison</w:t>
      </w:r>
      <w:r>
        <w:t> : Les délais de livraison et d’installation demandés par le pouvoir adjudicateur doivent être respectés.</w:t>
      </w:r>
    </w:p>
    <w:p w14:paraId="6A203C7C" w14:textId="5F9A49DB" w:rsidR="005160F8" w:rsidRPr="005160F8" w:rsidRDefault="005160F8" w:rsidP="005160F8">
      <w:pPr>
        <w:pStyle w:val="Paragraphedeliste"/>
        <w:numPr>
          <w:ilvl w:val="0"/>
          <w:numId w:val="4"/>
        </w:numPr>
        <w:tabs>
          <w:tab w:val="left" w:pos="851"/>
        </w:tabs>
        <w:spacing w:after="0"/>
        <w:rPr>
          <w:rFonts w:cs="Arial"/>
          <w:b/>
          <w:bCs/>
          <w:szCs w:val="20"/>
        </w:rPr>
      </w:pPr>
      <w:r w:rsidRPr="005160F8">
        <w:rPr>
          <w:rFonts w:cs="Arial"/>
          <w:b/>
          <w:bCs/>
          <w:szCs w:val="20"/>
        </w:rPr>
        <w:t>Critères de Réputation et Références</w:t>
      </w:r>
    </w:p>
    <w:p w14:paraId="71BD54F5" w14:textId="77777777" w:rsidR="005160F8" w:rsidRDefault="005160F8" w:rsidP="005160F8">
      <w:pPr>
        <w:spacing w:before="100" w:beforeAutospacing="1" w:after="100" w:afterAutospacing="1" w:line="240" w:lineRule="auto"/>
      </w:pPr>
      <w:r>
        <w:rPr>
          <w:rStyle w:val="lev"/>
        </w:rPr>
        <w:t>Réputation du Fournisseur :</w:t>
      </w:r>
      <w:r>
        <w:t xml:space="preserve"> Rechercher des avis et des évaluations de la part d'autres établissements qui utilisent déjà les équipements du fournisseur.</w:t>
      </w:r>
    </w:p>
    <w:p w14:paraId="07713B23" w14:textId="34C98070" w:rsidR="005160F8" w:rsidRDefault="005160F8" w:rsidP="005160F8">
      <w:pPr>
        <w:spacing w:before="100" w:beforeAutospacing="1" w:after="100" w:afterAutospacing="1" w:line="240" w:lineRule="auto"/>
      </w:pPr>
      <w:r>
        <w:rPr>
          <w:rStyle w:val="lev"/>
        </w:rPr>
        <w:t>Références :</w:t>
      </w:r>
      <w:r>
        <w:t xml:space="preserve"> Demander des références et étudier des cas d'utilisation pour évaluer la satisfaction des autres clients.</w:t>
      </w:r>
    </w:p>
    <w:p w14:paraId="1DF65235" w14:textId="31D66B02" w:rsidR="005160F8" w:rsidRPr="005160F8" w:rsidRDefault="005160F8" w:rsidP="005160F8">
      <w:pPr>
        <w:pStyle w:val="Paragraphedeliste"/>
        <w:numPr>
          <w:ilvl w:val="0"/>
          <w:numId w:val="4"/>
        </w:numPr>
        <w:tabs>
          <w:tab w:val="left" w:pos="851"/>
        </w:tabs>
        <w:spacing w:after="0"/>
        <w:rPr>
          <w:rFonts w:cs="Arial"/>
          <w:b/>
          <w:bCs/>
          <w:szCs w:val="20"/>
        </w:rPr>
      </w:pPr>
      <w:r w:rsidRPr="005160F8">
        <w:rPr>
          <w:rFonts w:cs="Arial"/>
          <w:b/>
          <w:bCs/>
          <w:szCs w:val="20"/>
        </w:rPr>
        <w:t>Critères Environnementaux et Sociaux</w:t>
      </w:r>
    </w:p>
    <w:p w14:paraId="0DBC8057" w14:textId="77777777" w:rsidR="005160F8" w:rsidRDefault="005160F8" w:rsidP="005160F8">
      <w:pPr>
        <w:spacing w:before="100" w:beforeAutospacing="1" w:after="100" w:afterAutospacing="1" w:line="240" w:lineRule="auto"/>
      </w:pPr>
      <w:r>
        <w:rPr>
          <w:rStyle w:val="lev"/>
        </w:rPr>
        <w:t>Durabilité Environnementale :</w:t>
      </w:r>
      <w:r>
        <w:t xml:space="preserve"> Évaluer les efforts du fournisseur en matière de durabilité et de réduction de l'empreinte carbone.</w:t>
      </w:r>
    </w:p>
    <w:p w14:paraId="13944F38" w14:textId="77777777" w:rsidR="005160F8" w:rsidRDefault="005160F8" w:rsidP="005160F8">
      <w:pPr>
        <w:spacing w:before="100" w:beforeAutospacing="1" w:after="100" w:afterAutospacing="1" w:line="240" w:lineRule="auto"/>
      </w:pPr>
      <w:r>
        <w:rPr>
          <w:rStyle w:val="lev"/>
        </w:rPr>
        <w:lastRenderedPageBreak/>
        <w:t>Responsabilité Sociale :</w:t>
      </w:r>
      <w:r>
        <w:t xml:space="preserve"> Considérer les politiques de responsabilité sociale du fournisseur, comme le respect des normes de travail équitable.</w:t>
      </w:r>
    </w:p>
    <w:p w14:paraId="2276BF67" w14:textId="53704F4D" w:rsidR="00EB10C6" w:rsidRPr="00D540DC" w:rsidRDefault="00EB10C6" w:rsidP="00EB10C6">
      <w:pPr>
        <w:pStyle w:val="Titre2"/>
        <w:rPr>
          <w:rFonts w:ascii="Arial" w:hAnsi="Arial" w:cs="Arial"/>
          <w:sz w:val="20"/>
          <w:szCs w:val="28"/>
        </w:rPr>
      </w:pPr>
      <w:bookmarkStart w:id="42" w:name="_Toc170747222"/>
      <w:r w:rsidRPr="00D540DC">
        <w:rPr>
          <w:rFonts w:ascii="Arial" w:hAnsi="Arial" w:cs="Arial"/>
          <w:sz w:val="20"/>
          <w:szCs w:val="28"/>
        </w:rPr>
        <w:t>1</w:t>
      </w:r>
      <w:r>
        <w:rPr>
          <w:rFonts w:ascii="Arial" w:hAnsi="Arial" w:cs="Arial"/>
          <w:sz w:val="20"/>
          <w:szCs w:val="28"/>
        </w:rPr>
        <w:t>1</w:t>
      </w:r>
      <w:r w:rsidRPr="00D540DC">
        <w:rPr>
          <w:rFonts w:ascii="Arial" w:hAnsi="Arial" w:cs="Arial"/>
          <w:sz w:val="20"/>
          <w:szCs w:val="28"/>
        </w:rPr>
        <w:t>.</w:t>
      </w:r>
      <w:r w:rsidR="008E2628">
        <w:rPr>
          <w:rFonts w:ascii="Arial" w:hAnsi="Arial" w:cs="Arial"/>
          <w:sz w:val="20"/>
          <w:szCs w:val="28"/>
        </w:rPr>
        <w:t>2</w:t>
      </w:r>
      <w:r w:rsidRPr="00D540DC">
        <w:rPr>
          <w:rFonts w:ascii="Arial" w:hAnsi="Arial" w:cs="Arial"/>
          <w:sz w:val="20"/>
          <w:szCs w:val="28"/>
        </w:rPr>
        <w:t xml:space="preserve"> Condition de passation des bons de commande</w:t>
      </w:r>
      <w:bookmarkEnd w:id="40"/>
      <w:bookmarkEnd w:id="42"/>
    </w:p>
    <w:p w14:paraId="13479D98" w14:textId="1F61AE9B" w:rsidR="00C55FB7" w:rsidRPr="00C55FB7" w:rsidRDefault="00C55FB7" w:rsidP="00EB10C6">
      <w:pPr>
        <w:spacing w:after="0"/>
        <w:rPr>
          <w:rFonts w:cs="Arial"/>
          <w:szCs w:val="20"/>
        </w:rPr>
      </w:pPr>
      <w:r w:rsidRPr="00C55FB7">
        <w:rPr>
          <w:rFonts w:cs="Arial"/>
          <w:szCs w:val="20"/>
        </w:rPr>
        <w:t xml:space="preserve">Un bon de commande </w:t>
      </w:r>
      <w:r w:rsidR="00C46EDE">
        <w:rPr>
          <w:rFonts w:cs="Arial"/>
          <w:szCs w:val="20"/>
        </w:rPr>
        <w:t xml:space="preserve">par </w:t>
      </w:r>
      <w:r w:rsidR="00B56D1B">
        <w:rPr>
          <w:rFonts w:cs="Arial"/>
          <w:szCs w:val="20"/>
        </w:rPr>
        <w:t>marché spécifique s</w:t>
      </w:r>
      <w:r w:rsidR="00C46EDE">
        <w:rPr>
          <w:rFonts w:cs="Arial"/>
          <w:szCs w:val="20"/>
        </w:rPr>
        <w:t>era établi.</w:t>
      </w:r>
      <w:r w:rsidRPr="00C55FB7">
        <w:rPr>
          <w:rFonts w:cs="Arial"/>
          <w:szCs w:val="20"/>
        </w:rPr>
        <w:t xml:space="preserve"> </w:t>
      </w:r>
    </w:p>
    <w:p w14:paraId="60051870" w14:textId="77777777" w:rsidR="00C55FB7" w:rsidRDefault="00C55FB7" w:rsidP="00EB10C6">
      <w:pPr>
        <w:spacing w:after="0"/>
        <w:rPr>
          <w:rFonts w:cs="Arial"/>
          <w:szCs w:val="20"/>
        </w:rPr>
      </w:pPr>
    </w:p>
    <w:p w14:paraId="4C32DA81" w14:textId="77777777" w:rsidR="00EB10C6" w:rsidRPr="00CC45C2" w:rsidRDefault="00EB10C6" w:rsidP="00EB10C6">
      <w:pPr>
        <w:spacing w:after="0"/>
        <w:rPr>
          <w:rFonts w:cs="Arial"/>
          <w:b/>
          <w:bCs/>
          <w:i/>
          <w:iCs/>
          <w:szCs w:val="20"/>
        </w:rPr>
      </w:pPr>
      <w:r w:rsidRPr="00CC45C2">
        <w:rPr>
          <w:rFonts w:cs="Arial"/>
          <w:b/>
          <w:bCs/>
          <w:i/>
          <w:iCs/>
          <w:szCs w:val="20"/>
        </w:rPr>
        <w:t>Délais d’exécution</w:t>
      </w:r>
    </w:p>
    <w:p w14:paraId="55F552FD" w14:textId="77777777" w:rsidR="00EB10C6" w:rsidRPr="005236CD" w:rsidRDefault="00EB10C6" w:rsidP="00EB10C6">
      <w:pPr>
        <w:spacing w:after="0"/>
        <w:rPr>
          <w:rFonts w:cs="Arial"/>
          <w:szCs w:val="20"/>
        </w:rPr>
      </w:pPr>
    </w:p>
    <w:p w14:paraId="60C1C72A" w14:textId="3E2F2F0B" w:rsidR="00C04BC0" w:rsidRDefault="00C46EDE" w:rsidP="00C04BC0">
      <w:pPr>
        <w:spacing w:after="0" w:line="240" w:lineRule="auto"/>
        <w:rPr>
          <w:rFonts w:cs="Arial"/>
          <w:szCs w:val="20"/>
        </w:rPr>
      </w:pPr>
      <w:r>
        <w:rPr>
          <w:rFonts w:cs="Arial"/>
          <w:szCs w:val="20"/>
        </w:rPr>
        <w:t xml:space="preserve">Le titulaire devra prendre contact avec les personnes indiquées lors de la </w:t>
      </w:r>
      <w:r w:rsidR="00901399">
        <w:rPr>
          <w:rFonts w:cs="Arial"/>
          <w:szCs w:val="20"/>
        </w:rPr>
        <w:t>notification</w:t>
      </w:r>
      <w:r>
        <w:rPr>
          <w:rFonts w:cs="Arial"/>
          <w:szCs w:val="20"/>
        </w:rPr>
        <w:t xml:space="preserve"> du </w:t>
      </w:r>
      <w:r w:rsidR="00901399">
        <w:rPr>
          <w:rFonts w:cs="Arial"/>
          <w:szCs w:val="20"/>
        </w:rPr>
        <w:t>mar</w:t>
      </w:r>
      <w:r>
        <w:rPr>
          <w:rFonts w:cs="Arial"/>
          <w:szCs w:val="20"/>
        </w:rPr>
        <w:t>ché</w:t>
      </w:r>
      <w:r w:rsidR="00B56D1B">
        <w:rPr>
          <w:rFonts w:cs="Arial"/>
          <w:szCs w:val="20"/>
        </w:rPr>
        <w:t xml:space="preserve"> spécifique</w:t>
      </w:r>
      <w:r>
        <w:rPr>
          <w:rFonts w:cs="Arial"/>
          <w:szCs w:val="20"/>
        </w:rPr>
        <w:t xml:space="preserve"> afin de programmer la livraison des équipements.</w:t>
      </w:r>
    </w:p>
    <w:p w14:paraId="25384415" w14:textId="77777777" w:rsidR="00C46EDE" w:rsidRDefault="00C46EDE" w:rsidP="00C04BC0">
      <w:pPr>
        <w:spacing w:after="0" w:line="240" w:lineRule="auto"/>
        <w:rPr>
          <w:rFonts w:cs="Arial"/>
          <w:szCs w:val="20"/>
        </w:rPr>
      </w:pPr>
    </w:p>
    <w:p w14:paraId="4C6F53B1" w14:textId="7DA41814" w:rsidR="00C46EDE" w:rsidRPr="003E7137" w:rsidRDefault="00C46EDE" w:rsidP="00C04BC0">
      <w:pPr>
        <w:spacing w:after="0" w:line="240" w:lineRule="auto"/>
        <w:rPr>
          <w:rFonts w:cs="Arial"/>
          <w:szCs w:val="20"/>
        </w:rPr>
      </w:pPr>
      <w:r w:rsidRPr="00407DC8">
        <w:rPr>
          <w:rFonts w:cs="Arial"/>
          <w:szCs w:val="20"/>
        </w:rPr>
        <w:t xml:space="preserve">En tout état de cause, le matériel devra être livré </w:t>
      </w:r>
      <w:r w:rsidR="00B56D1B">
        <w:rPr>
          <w:rFonts w:cs="Arial"/>
          <w:szCs w:val="20"/>
        </w:rPr>
        <w:t>dans les conditions prévues au règlement de consultation du marché spécifique afférent</w:t>
      </w:r>
      <w:r w:rsidR="00407DC8">
        <w:rPr>
          <w:rFonts w:cs="Arial"/>
          <w:szCs w:val="20"/>
        </w:rPr>
        <w:t>.</w:t>
      </w:r>
    </w:p>
    <w:p w14:paraId="050288E7" w14:textId="77777777" w:rsidR="00C04BC0" w:rsidRPr="003E7137" w:rsidRDefault="00C04BC0" w:rsidP="00C04BC0">
      <w:pPr>
        <w:spacing w:after="0" w:line="240" w:lineRule="auto"/>
        <w:rPr>
          <w:rFonts w:cs="Arial"/>
          <w:szCs w:val="20"/>
        </w:rPr>
      </w:pPr>
    </w:p>
    <w:p w14:paraId="18BF1FD8" w14:textId="0D137DFA" w:rsidR="00C04BC0" w:rsidRDefault="00C04BC0" w:rsidP="00882BFB">
      <w:pPr>
        <w:spacing w:after="0" w:line="240" w:lineRule="auto"/>
        <w:rPr>
          <w:rFonts w:cs="Arial"/>
          <w:szCs w:val="20"/>
        </w:rPr>
      </w:pPr>
      <w:r w:rsidRPr="003E7137">
        <w:rPr>
          <w:rFonts w:cs="Arial"/>
          <w:szCs w:val="20"/>
        </w:rPr>
        <w:t>La durée de ces interventions doit être aussi réduite que possible.</w:t>
      </w:r>
    </w:p>
    <w:p w14:paraId="103FB54F" w14:textId="728560D9" w:rsidR="00B56D1B" w:rsidRPr="00B56D1B" w:rsidRDefault="00B56D1B" w:rsidP="00B56D1B">
      <w:pPr>
        <w:pStyle w:val="Titre2"/>
        <w:rPr>
          <w:rFonts w:ascii="Arial" w:hAnsi="Arial" w:cs="Arial"/>
          <w:sz w:val="20"/>
          <w:szCs w:val="28"/>
        </w:rPr>
      </w:pPr>
      <w:bookmarkStart w:id="43" w:name="_Toc170747223"/>
      <w:r w:rsidRPr="00B56D1B">
        <w:rPr>
          <w:rFonts w:ascii="Arial" w:hAnsi="Arial" w:cs="Arial"/>
          <w:sz w:val="20"/>
          <w:szCs w:val="28"/>
        </w:rPr>
        <w:t>11.</w:t>
      </w:r>
      <w:r w:rsidR="008E2628">
        <w:rPr>
          <w:rFonts w:ascii="Arial" w:hAnsi="Arial" w:cs="Arial"/>
          <w:sz w:val="20"/>
          <w:szCs w:val="28"/>
        </w:rPr>
        <w:t>3</w:t>
      </w:r>
      <w:r w:rsidRPr="00B56D1B">
        <w:rPr>
          <w:rFonts w:ascii="Arial" w:hAnsi="Arial" w:cs="Arial"/>
          <w:sz w:val="20"/>
          <w:szCs w:val="28"/>
        </w:rPr>
        <w:t xml:space="preserve"> </w:t>
      </w:r>
      <w:r>
        <w:rPr>
          <w:rFonts w:ascii="Arial" w:hAnsi="Arial" w:cs="Arial"/>
          <w:sz w:val="20"/>
          <w:szCs w:val="28"/>
        </w:rPr>
        <w:t>Etendue des marchés spécifiques</w:t>
      </w:r>
      <w:bookmarkEnd w:id="43"/>
    </w:p>
    <w:p w14:paraId="2B8A40B0" w14:textId="7091F01A" w:rsidR="00B56D1B" w:rsidRDefault="00B56D1B" w:rsidP="00B56D1B">
      <w:pPr>
        <w:spacing w:after="0" w:line="240" w:lineRule="auto"/>
        <w:rPr>
          <w:rFonts w:cs="Arial"/>
          <w:szCs w:val="20"/>
        </w:rPr>
      </w:pPr>
      <w:r w:rsidRPr="00B56D1B">
        <w:rPr>
          <w:rFonts w:cs="Arial"/>
          <w:szCs w:val="20"/>
        </w:rPr>
        <w:t xml:space="preserve">Il sera demandé au titulaire </w:t>
      </w:r>
      <w:r w:rsidR="008E2628">
        <w:rPr>
          <w:rFonts w:cs="Arial"/>
          <w:szCs w:val="20"/>
        </w:rPr>
        <w:t xml:space="preserve">pour les deux lots : </w:t>
      </w:r>
    </w:p>
    <w:p w14:paraId="23E3E96E" w14:textId="77777777" w:rsidR="008E2628" w:rsidRPr="00B56D1B" w:rsidRDefault="008E2628" w:rsidP="00B56D1B">
      <w:pPr>
        <w:spacing w:after="0" w:line="240" w:lineRule="auto"/>
        <w:rPr>
          <w:rFonts w:cs="Arial"/>
          <w:szCs w:val="20"/>
        </w:rPr>
      </w:pPr>
    </w:p>
    <w:p w14:paraId="4A312A09" w14:textId="318BE6D3" w:rsidR="00B56D1B" w:rsidRPr="00B56D1B" w:rsidRDefault="00B56D1B" w:rsidP="00B56D1B">
      <w:pPr>
        <w:spacing w:after="0" w:line="240" w:lineRule="auto"/>
        <w:rPr>
          <w:rFonts w:cs="Arial"/>
          <w:szCs w:val="20"/>
        </w:rPr>
      </w:pPr>
      <w:r w:rsidRPr="00B56D1B">
        <w:rPr>
          <w:rFonts w:cs="Arial"/>
          <w:szCs w:val="20"/>
        </w:rPr>
        <w:t>- De fournir le ou les équipements présenté(s) dans son offre s’il est retenu pour un marché spécifique.</w:t>
      </w:r>
    </w:p>
    <w:p w14:paraId="5B267BB3" w14:textId="77777777" w:rsidR="00B56D1B" w:rsidRPr="00B56D1B" w:rsidRDefault="00B56D1B" w:rsidP="00B56D1B">
      <w:pPr>
        <w:spacing w:after="0" w:line="240" w:lineRule="auto"/>
        <w:rPr>
          <w:rFonts w:cs="Arial"/>
          <w:szCs w:val="20"/>
        </w:rPr>
      </w:pPr>
      <w:r w:rsidRPr="00B56D1B">
        <w:rPr>
          <w:rFonts w:cs="Arial"/>
          <w:szCs w:val="20"/>
        </w:rPr>
        <w:t>- De livrer les équipements ou fournitures au point indiqué par l’acheteur dans le cadre du marché spécifique.</w:t>
      </w:r>
    </w:p>
    <w:p w14:paraId="6E647976" w14:textId="77777777" w:rsidR="00B56D1B" w:rsidRDefault="00B56D1B" w:rsidP="00B56D1B">
      <w:pPr>
        <w:spacing w:after="0" w:line="240" w:lineRule="auto"/>
        <w:rPr>
          <w:rFonts w:cs="Arial"/>
          <w:szCs w:val="20"/>
        </w:rPr>
      </w:pPr>
      <w:r w:rsidRPr="00B56D1B">
        <w:rPr>
          <w:rFonts w:cs="Arial"/>
          <w:szCs w:val="20"/>
        </w:rPr>
        <w:t>- D’installer le cas échéant l’équipement dans les règles de l’art et dans le respect des contraintes du service prescripteur.</w:t>
      </w:r>
    </w:p>
    <w:p w14:paraId="5930B5D2" w14:textId="2388C254" w:rsidR="008E2628" w:rsidRPr="00B56D1B" w:rsidRDefault="008E2628" w:rsidP="00B56D1B">
      <w:pPr>
        <w:spacing w:after="0" w:line="240" w:lineRule="auto"/>
        <w:rPr>
          <w:rFonts w:cs="Arial"/>
          <w:szCs w:val="20"/>
        </w:rPr>
      </w:pPr>
      <w:r>
        <w:rPr>
          <w:rFonts w:cs="Arial"/>
          <w:szCs w:val="20"/>
        </w:rPr>
        <w:t>- De proposer les formations adéquates le cas échéant.</w:t>
      </w:r>
    </w:p>
    <w:p w14:paraId="1F94923D" w14:textId="77777777" w:rsidR="00B56D1B" w:rsidRPr="00B56D1B" w:rsidRDefault="00B56D1B" w:rsidP="00B56D1B">
      <w:pPr>
        <w:spacing w:after="0" w:line="240" w:lineRule="auto"/>
        <w:rPr>
          <w:rFonts w:cs="Arial"/>
          <w:szCs w:val="20"/>
        </w:rPr>
      </w:pPr>
      <w:r w:rsidRPr="00B56D1B">
        <w:rPr>
          <w:rFonts w:cs="Arial"/>
          <w:szCs w:val="20"/>
        </w:rPr>
        <w:t>- De réaliser la prestation de prise en main aux utilisateurs le cas échéant, selon les conditions explicitées dans le marché spécifique.</w:t>
      </w:r>
    </w:p>
    <w:p w14:paraId="21BAF711" w14:textId="77777777" w:rsidR="00B56D1B" w:rsidRPr="00B56D1B" w:rsidRDefault="00B56D1B" w:rsidP="00B56D1B">
      <w:pPr>
        <w:spacing w:after="0" w:line="240" w:lineRule="auto"/>
        <w:rPr>
          <w:rFonts w:cs="Arial"/>
          <w:szCs w:val="20"/>
        </w:rPr>
      </w:pPr>
      <w:r w:rsidRPr="00B56D1B">
        <w:rPr>
          <w:rFonts w:cs="Arial"/>
          <w:szCs w:val="20"/>
        </w:rPr>
        <w:t>- De fournir la documentation relative à l’équipement (fiches techniques, notices…)</w:t>
      </w:r>
    </w:p>
    <w:p w14:paraId="1CA516E7" w14:textId="282DB9A4" w:rsidR="00B56D1B" w:rsidRPr="00B56D1B" w:rsidRDefault="00B56D1B" w:rsidP="00B56D1B">
      <w:pPr>
        <w:spacing w:after="0" w:line="240" w:lineRule="auto"/>
        <w:rPr>
          <w:rFonts w:cs="Arial"/>
          <w:szCs w:val="20"/>
        </w:rPr>
      </w:pPr>
      <w:r w:rsidRPr="00B56D1B">
        <w:rPr>
          <w:rFonts w:cs="Arial"/>
          <w:szCs w:val="20"/>
        </w:rPr>
        <w:t>- D’assurer la maintenance et la réparation des équipements le cas échéant, selon les conditions explicitées dans le marché spécifique et dans les règles de l’art, ainsi que la fourniture de pièces détachées dans les délais de disponibilité contractualisés dans le marché.</w:t>
      </w:r>
    </w:p>
    <w:p w14:paraId="322B99DA" w14:textId="399EE6F7" w:rsidR="00B56D1B" w:rsidRDefault="00B56D1B" w:rsidP="00B56D1B">
      <w:pPr>
        <w:spacing w:after="0" w:line="240" w:lineRule="auto"/>
        <w:rPr>
          <w:rFonts w:cs="Arial"/>
          <w:szCs w:val="20"/>
        </w:rPr>
      </w:pPr>
      <w:r w:rsidRPr="00B56D1B">
        <w:rPr>
          <w:rFonts w:cs="Arial"/>
          <w:szCs w:val="20"/>
        </w:rPr>
        <w:t xml:space="preserve">- Les équipements seront couverts par la garantie légale en vigueur a minima. La garantie contractuelle du constructeur devra être au minimum </w:t>
      </w:r>
      <w:r w:rsidR="001908BA">
        <w:rPr>
          <w:rFonts w:cs="Arial"/>
          <w:szCs w:val="20"/>
        </w:rPr>
        <w:t xml:space="preserve">de deux </w:t>
      </w:r>
      <w:r w:rsidRPr="00B56D1B">
        <w:rPr>
          <w:rFonts w:cs="Arial"/>
          <w:szCs w:val="20"/>
        </w:rPr>
        <w:t>an</w:t>
      </w:r>
      <w:r w:rsidR="001908BA">
        <w:rPr>
          <w:rFonts w:cs="Arial"/>
          <w:szCs w:val="20"/>
        </w:rPr>
        <w:t>s</w:t>
      </w:r>
      <w:r w:rsidRPr="00B56D1B">
        <w:rPr>
          <w:rFonts w:cs="Arial"/>
          <w:szCs w:val="20"/>
        </w:rPr>
        <w:t>, bien qu’une durée de garantie supérieure puisse-t-être proposée.</w:t>
      </w:r>
    </w:p>
    <w:p w14:paraId="29E9A812" w14:textId="65165C79" w:rsidR="008E2628" w:rsidRDefault="008E2628" w:rsidP="00B56D1B">
      <w:pPr>
        <w:spacing w:after="0" w:line="240" w:lineRule="auto"/>
        <w:rPr>
          <w:rFonts w:cs="Arial"/>
          <w:szCs w:val="20"/>
        </w:rPr>
      </w:pPr>
      <w:r>
        <w:rPr>
          <w:rFonts w:cs="Arial"/>
          <w:szCs w:val="20"/>
        </w:rPr>
        <w:t>- De fournir un catalogue avec l’ens</w:t>
      </w:r>
      <w:r w:rsidR="001908BA">
        <w:rPr>
          <w:rFonts w:cs="Arial"/>
          <w:szCs w:val="20"/>
        </w:rPr>
        <w:t>em</w:t>
      </w:r>
      <w:r>
        <w:rPr>
          <w:rFonts w:cs="Arial"/>
          <w:szCs w:val="20"/>
        </w:rPr>
        <w:t>ble des produits proposés, mis à jour régulièrement par le fournisseur.</w:t>
      </w:r>
    </w:p>
    <w:p w14:paraId="51D8AC36" w14:textId="431A4D2B" w:rsidR="00EB10C6" w:rsidRPr="00D540DC" w:rsidRDefault="00EB10C6" w:rsidP="00EB10C6">
      <w:pPr>
        <w:pStyle w:val="Titre2"/>
        <w:rPr>
          <w:rFonts w:ascii="Arial" w:hAnsi="Arial" w:cs="Arial"/>
          <w:sz w:val="20"/>
          <w:szCs w:val="28"/>
        </w:rPr>
      </w:pPr>
      <w:bookmarkStart w:id="44" w:name="_Toc113454682"/>
      <w:bookmarkStart w:id="45" w:name="_Toc170747224"/>
      <w:r w:rsidRPr="00D540DC">
        <w:rPr>
          <w:rFonts w:ascii="Arial" w:hAnsi="Arial" w:cs="Arial"/>
          <w:sz w:val="20"/>
          <w:szCs w:val="28"/>
        </w:rPr>
        <w:t>1</w:t>
      </w:r>
      <w:r>
        <w:rPr>
          <w:rFonts w:ascii="Arial" w:hAnsi="Arial" w:cs="Arial"/>
          <w:sz w:val="20"/>
          <w:szCs w:val="28"/>
        </w:rPr>
        <w:t>1</w:t>
      </w:r>
      <w:r w:rsidRPr="00D540DC">
        <w:rPr>
          <w:rFonts w:ascii="Arial" w:hAnsi="Arial" w:cs="Arial"/>
          <w:sz w:val="20"/>
          <w:szCs w:val="28"/>
        </w:rPr>
        <w:t>.</w:t>
      </w:r>
      <w:r w:rsidR="008E2628">
        <w:rPr>
          <w:rFonts w:ascii="Arial" w:hAnsi="Arial" w:cs="Arial"/>
          <w:sz w:val="20"/>
          <w:szCs w:val="28"/>
        </w:rPr>
        <w:t>4</w:t>
      </w:r>
      <w:r w:rsidRPr="00D540DC">
        <w:rPr>
          <w:rFonts w:ascii="Arial" w:hAnsi="Arial" w:cs="Arial"/>
          <w:sz w:val="20"/>
          <w:szCs w:val="28"/>
        </w:rPr>
        <w:t xml:space="preserve"> Règlement intérieur</w:t>
      </w:r>
      <w:bookmarkEnd w:id="44"/>
      <w:r w:rsidRPr="00D540DC">
        <w:rPr>
          <w:rFonts w:ascii="Arial" w:hAnsi="Arial" w:cs="Arial"/>
          <w:sz w:val="20"/>
          <w:szCs w:val="28"/>
        </w:rPr>
        <w:t xml:space="preserve"> </w:t>
      </w:r>
      <w:r w:rsidR="00C46EDE">
        <w:rPr>
          <w:rFonts w:ascii="Arial" w:hAnsi="Arial" w:cs="Arial"/>
          <w:sz w:val="20"/>
          <w:szCs w:val="28"/>
        </w:rPr>
        <w:t>et conditions de livraison</w:t>
      </w:r>
      <w:bookmarkEnd w:id="45"/>
      <w:r w:rsidR="00C46EDE">
        <w:rPr>
          <w:rFonts w:ascii="Arial" w:hAnsi="Arial" w:cs="Arial"/>
          <w:sz w:val="20"/>
          <w:szCs w:val="28"/>
        </w:rPr>
        <w:t xml:space="preserve"> </w:t>
      </w:r>
    </w:p>
    <w:p w14:paraId="00536A04" w14:textId="77777777" w:rsidR="00EB10C6" w:rsidRDefault="00EB10C6" w:rsidP="00EB10C6">
      <w:pPr>
        <w:spacing w:after="0"/>
        <w:rPr>
          <w:rFonts w:cs="Arial"/>
          <w:szCs w:val="20"/>
        </w:rPr>
      </w:pPr>
      <w:r w:rsidRPr="00F5687A">
        <w:rPr>
          <w:rFonts w:cs="Arial"/>
          <w:szCs w:val="20"/>
        </w:rPr>
        <w:t xml:space="preserve">Le personnel du titulaire est soumis aux obligations résultant de l'application du règlement intérieur du site d'intervention. </w:t>
      </w:r>
    </w:p>
    <w:p w14:paraId="1B16B921" w14:textId="77777777" w:rsidR="00EB10C6" w:rsidRDefault="00EB10C6" w:rsidP="00EB10C6">
      <w:pPr>
        <w:spacing w:after="0"/>
        <w:rPr>
          <w:rFonts w:cs="Arial"/>
          <w:szCs w:val="20"/>
        </w:rPr>
      </w:pPr>
    </w:p>
    <w:p w14:paraId="27DBF26A" w14:textId="77777777" w:rsidR="00EB10C6" w:rsidRDefault="00EB10C6" w:rsidP="00EB10C6">
      <w:pPr>
        <w:spacing w:after="0"/>
        <w:rPr>
          <w:rFonts w:cs="Arial"/>
          <w:szCs w:val="20"/>
        </w:rPr>
      </w:pPr>
      <w:r w:rsidRPr="00F5687A">
        <w:rPr>
          <w:rFonts w:cs="Arial"/>
          <w:szCs w:val="20"/>
        </w:rPr>
        <w:t>Dès son arrivée sur le</w:t>
      </w:r>
      <w:r>
        <w:rPr>
          <w:rFonts w:cs="Arial"/>
          <w:szCs w:val="20"/>
        </w:rPr>
        <w:t>s</w:t>
      </w:r>
      <w:r w:rsidRPr="00F5687A">
        <w:rPr>
          <w:rFonts w:cs="Arial"/>
          <w:szCs w:val="20"/>
        </w:rPr>
        <w:t xml:space="preserve"> site</w:t>
      </w:r>
      <w:r>
        <w:rPr>
          <w:rFonts w:cs="Arial"/>
          <w:szCs w:val="20"/>
        </w:rPr>
        <w:t>s</w:t>
      </w:r>
      <w:r w:rsidRPr="00F5687A">
        <w:rPr>
          <w:rFonts w:cs="Arial"/>
          <w:szCs w:val="20"/>
        </w:rPr>
        <w:t>, le titulaire doit informer de sa présence le responsable du lieu d'intervention, à défaut une personne informée de la demande d'intervention.</w:t>
      </w:r>
    </w:p>
    <w:p w14:paraId="3781548E" w14:textId="77777777" w:rsidR="00C46EDE" w:rsidRDefault="00C46EDE" w:rsidP="00EB10C6">
      <w:pPr>
        <w:spacing w:after="0"/>
        <w:rPr>
          <w:rFonts w:cs="Arial"/>
          <w:szCs w:val="20"/>
        </w:rPr>
      </w:pPr>
    </w:p>
    <w:p w14:paraId="5493A843" w14:textId="46F41C28" w:rsidR="00C46EDE" w:rsidRDefault="00C46EDE" w:rsidP="00EB10C6">
      <w:pPr>
        <w:spacing w:after="0"/>
        <w:rPr>
          <w:rFonts w:cs="Arial"/>
          <w:szCs w:val="20"/>
        </w:rPr>
      </w:pPr>
      <w:r>
        <w:rPr>
          <w:rFonts w:cs="Arial"/>
          <w:szCs w:val="20"/>
        </w:rPr>
        <w:t xml:space="preserve">Le titulaire devra adapter </w:t>
      </w:r>
      <w:r w:rsidR="00901399">
        <w:rPr>
          <w:rFonts w:cs="Arial"/>
          <w:szCs w:val="20"/>
        </w:rPr>
        <w:t>son équipement</w:t>
      </w:r>
      <w:r>
        <w:rPr>
          <w:rFonts w:cs="Arial"/>
          <w:szCs w:val="20"/>
        </w:rPr>
        <w:t xml:space="preserve"> de livraison à la configuration de chaque site.</w:t>
      </w:r>
    </w:p>
    <w:p w14:paraId="045CCB76" w14:textId="5A9741FD" w:rsidR="00C46EDE" w:rsidRPr="00D540DC" w:rsidRDefault="00C46EDE" w:rsidP="00C46EDE">
      <w:pPr>
        <w:pStyle w:val="Titre2"/>
        <w:rPr>
          <w:rFonts w:ascii="Arial" w:hAnsi="Arial" w:cs="Arial"/>
          <w:sz w:val="20"/>
          <w:szCs w:val="28"/>
        </w:rPr>
      </w:pPr>
      <w:bookmarkStart w:id="46" w:name="_Toc170747225"/>
      <w:r w:rsidRPr="00D540DC">
        <w:rPr>
          <w:rFonts w:ascii="Arial" w:hAnsi="Arial" w:cs="Arial"/>
          <w:sz w:val="20"/>
          <w:szCs w:val="28"/>
        </w:rPr>
        <w:lastRenderedPageBreak/>
        <w:t>1</w:t>
      </w:r>
      <w:r>
        <w:rPr>
          <w:rFonts w:ascii="Arial" w:hAnsi="Arial" w:cs="Arial"/>
          <w:sz w:val="20"/>
          <w:szCs w:val="28"/>
        </w:rPr>
        <w:t>1</w:t>
      </w:r>
      <w:r w:rsidRPr="00D540DC">
        <w:rPr>
          <w:rFonts w:ascii="Arial" w:hAnsi="Arial" w:cs="Arial"/>
          <w:sz w:val="20"/>
          <w:szCs w:val="28"/>
        </w:rPr>
        <w:t>.</w:t>
      </w:r>
      <w:r w:rsidR="008E2628">
        <w:rPr>
          <w:rFonts w:ascii="Arial" w:hAnsi="Arial" w:cs="Arial"/>
          <w:sz w:val="20"/>
          <w:szCs w:val="28"/>
        </w:rPr>
        <w:t>5</w:t>
      </w:r>
      <w:r w:rsidRPr="00D540DC">
        <w:rPr>
          <w:rFonts w:ascii="Arial" w:hAnsi="Arial" w:cs="Arial"/>
          <w:sz w:val="20"/>
          <w:szCs w:val="28"/>
        </w:rPr>
        <w:t xml:space="preserve"> </w:t>
      </w:r>
      <w:r>
        <w:rPr>
          <w:rFonts w:ascii="Arial" w:hAnsi="Arial" w:cs="Arial"/>
          <w:sz w:val="20"/>
          <w:szCs w:val="28"/>
        </w:rPr>
        <w:t>Remise en état des locaux</w:t>
      </w:r>
      <w:bookmarkEnd w:id="46"/>
      <w:r>
        <w:rPr>
          <w:rFonts w:ascii="Arial" w:hAnsi="Arial" w:cs="Arial"/>
          <w:sz w:val="20"/>
          <w:szCs w:val="28"/>
        </w:rPr>
        <w:t xml:space="preserve"> </w:t>
      </w:r>
      <w:r w:rsidRPr="00D540DC">
        <w:rPr>
          <w:rFonts w:ascii="Arial" w:hAnsi="Arial" w:cs="Arial"/>
          <w:sz w:val="20"/>
          <w:szCs w:val="28"/>
        </w:rPr>
        <w:t xml:space="preserve"> </w:t>
      </w:r>
    </w:p>
    <w:p w14:paraId="09395586" w14:textId="77777777" w:rsidR="00901399" w:rsidRDefault="00901399" w:rsidP="00C46EDE">
      <w:pPr>
        <w:spacing w:after="0"/>
        <w:rPr>
          <w:rFonts w:cs="Arial"/>
          <w:szCs w:val="20"/>
        </w:rPr>
      </w:pPr>
      <w:r w:rsidRPr="00901399">
        <w:rPr>
          <w:rFonts w:cs="Arial"/>
          <w:szCs w:val="20"/>
        </w:rPr>
        <w:t xml:space="preserve">Le titulaire s'engage à prendre toutes les mesures nécessaires pour éviter toute détérioration ou salissure des locaux du pouvoir adjudicateur lors de la livraison et de l'installation du matériel pédagogique. </w:t>
      </w:r>
    </w:p>
    <w:p w14:paraId="5075F4F2" w14:textId="77777777" w:rsidR="00901399" w:rsidRDefault="00901399" w:rsidP="00C46EDE">
      <w:pPr>
        <w:spacing w:after="0"/>
        <w:rPr>
          <w:rFonts w:cs="Arial"/>
          <w:szCs w:val="20"/>
        </w:rPr>
      </w:pPr>
      <w:r w:rsidRPr="00901399">
        <w:rPr>
          <w:rFonts w:cs="Arial"/>
          <w:szCs w:val="20"/>
        </w:rPr>
        <w:t xml:space="preserve">En cas de dommages constatés, le titulaire s'engage à remettre en état les locaux affectés à ses propres frais dans un délai convenu avec le pouvoir adjudicateur. Cette remise en état devra être effectuée selon les normes et standards de propreté et de sécurité en vigueur dans l'établissement du pouvoir adjudicateur. Le titulaire garantit ainsi que les locaux seront rendus dans un état conforme à celui constaté avant l'intervention du titulaire. </w:t>
      </w:r>
    </w:p>
    <w:p w14:paraId="7908FC11" w14:textId="0BDFDE66" w:rsidR="00901399" w:rsidRDefault="00901399" w:rsidP="00C46EDE">
      <w:pPr>
        <w:spacing w:after="0"/>
        <w:rPr>
          <w:rFonts w:cs="Arial"/>
          <w:szCs w:val="20"/>
        </w:rPr>
      </w:pPr>
      <w:r w:rsidRPr="00901399">
        <w:rPr>
          <w:rFonts w:cs="Arial"/>
          <w:szCs w:val="20"/>
        </w:rPr>
        <w:t xml:space="preserve">En cas de non-respect de cette clause, </w:t>
      </w:r>
      <w:r>
        <w:rPr>
          <w:rFonts w:cs="Arial"/>
          <w:szCs w:val="20"/>
        </w:rPr>
        <w:t>il sera fait application de la pénalité afférente et le titulaire ne pourra pas présenter sa facture</w:t>
      </w:r>
      <w:r w:rsidRPr="00901399">
        <w:rPr>
          <w:rFonts w:cs="Arial"/>
          <w:szCs w:val="20"/>
        </w:rPr>
        <w:t>.</w:t>
      </w:r>
    </w:p>
    <w:p w14:paraId="56199C18" w14:textId="51372CD1" w:rsidR="00901399" w:rsidRPr="00D540DC" w:rsidRDefault="00901399" w:rsidP="00901399">
      <w:pPr>
        <w:pStyle w:val="Titre2"/>
        <w:rPr>
          <w:rFonts w:ascii="Arial" w:hAnsi="Arial" w:cs="Arial"/>
          <w:sz w:val="20"/>
          <w:szCs w:val="28"/>
        </w:rPr>
      </w:pPr>
      <w:bookmarkStart w:id="47" w:name="_Toc170747226"/>
      <w:r w:rsidRPr="00D540DC">
        <w:rPr>
          <w:rFonts w:ascii="Arial" w:hAnsi="Arial" w:cs="Arial"/>
          <w:sz w:val="20"/>
          <w:szCs w:val="28"/>
        </w:rPr>
        <w:t>1</w:t>
      </w:r>
      <w:r>
        <w:rPr>
          <w:rFonts w:ascii="Arial" w:hAnsi="Arial" w:cs="Arial"/>
          <w:sz w:val="20"/>
          <w:szCs w:val="28"/>
        </w:rPr>
        <w:t>1</w:t>
      </w:r>
      <w:r w:rsidRPr="00D540DC">
        <w:rPr>
          <w:rFonts w:ascii="Arial" w:hAnsi="Arial" w:cs="Arial"/>
          <w:sz w:val="20"/>
          <w:szCs w:val="28"/>
        </w:rPr>
        <w:t>.</w:t>
      </w:r>
      <w:r w:rsidR="008E2628">
        <w:rPr>
          <w:rFonts w:ascii="Arial" w:hAnsi="Arial" w:cs="Arial"/>
          <w:sz w:val="20"/>
          <w:szCs w:val="28"/>
        </w:rPr>
        <w:t>6</w:t>
      </w:r>
      <w:r w:rsidRPr="00D540DC">
        <w:rPr>
          <w:rFonts w:ascii="Arial" w:hAnsi="Arial" w:cs="Arial"/>
          <w:sz w:val="20"/>
          <w:szCs w:val="28"/>
        </w:rPr>
        <w:t xml:space="preserve"> </w:t>
      </w:r>
      <w:r>
        <w:rPr>
          <w:rFonts w:ascii="Arial" w:hAnsi="Arial" w:cs="Arial"/>
          <w:sz w:val="20"/>
          <w:szCs w:val="28"/>
        </w:rPr>
        <w:t>Garantie du matériel</w:t>
      </w:r>
      <w:bookmarkEnd w:id="47"/>
      <w:r>
        <w:rPr>
          <w:rFonts w:ascii="Arial" w:hAnsi="Arial" w:cs="Arial"/>
          <w:sz w:val="20"/>
          <w:szCs w:val="28"/>
        </w:rPr>
        <w:t xml:space="preserve">  </w:t>
      </w:r>
      <w:r w:rsidRPr="00D540DC">
        <w:rPr>
          <w:rFonts w:ascii="Arial" w:hAnsi="Arial" w:cs="Arial"/>
          <w:sz w:val="20"/>
          <w:szCs w:val="28"/>
        </w:rPr>
        <w:t xml:space="preserve"> </w:t>
      </w:r>
    </w:p>
    <w:p w14:paraId="4BE50EC8" w14:textId="15A13255" w:rsidR="00901399" w:rsidRPr="00901399" w:rsidRDefault="00901399" w:rsidP="00901399">
      <w:pPr>
        <w:spacing w:after="0"/>
        <w:rPr>
          <w:rFonts w:cs="Arial"/>
          <w:szCs w:val="20"/>
        </w:rPr>
      </w:pPr>
      <w:r w:rsidRPr="00901399">
        <w:rPr>
          <w:rFonts w:cs="Arial"/>
          <w:szCs w:val="20"/>
        </w:rPr>
        <w:t>Le titulaire garantit le matériel fourni pour une durée de</w:t>
      </w:r>
      <w:r w:rsidR="008E2628">
        <w:rPr>
          <w:rFonts w:cs="Arial"/>
          <w:szCs w:val="20"/>
        </w:rPr>
        <w:t xml:space="preserve"> deux ans</w:t>
      </w:r>
      <w:r w:rsidRPr="00901399">
        <w:rPr>
          <w:rFonts w:cs="Arial"/>
          <w:szCs w:val="20"/>
        </w:rPr>
        <w:t xml:space="preserve"> (</w:t>
      </w:r>
      <w:r w:rsidR="001908BA">
        <w:rPr>
          <w:rFonts w:cs="Arial"/>
          <w:szCs w:val="20"/>
        </w:rPr>
        <w:t>2</w:t>
      </w:r>
      <w:r w:rsidRPr="00901399">
        <w:rPr>
          <w:rFonts w:cs="Arial"/>
          <w:szCs w:val="20"/>
        </w:rPr>
        <w:t>) ans à compter de la date de réception définitive par le pouvoir adjudicateur. Pendant cette période de garantie, le titulaire s'engage à réparer ou à remplacer, à ses propres frais, tout matériel défectueux ou non conforme aux spécifications du marché, sur simple notification du pouvoir adjudicateur.</w:t>
      </w:r>
    </w:p>
    <w:p w14:paraId="2D74EC78" w14:textId="77777777" w:rsidR="00901399" w:rsidRPr="00901399" w:rsidRDefault="00901399" w:rsidP="00901399">
      <w:pPr>
        <w:spacing w:after="0"/>
        <w:rPr>
          <w:rFonts w:cs="Arial"/>
          <w:szCs w:val="20"/>
        </w:rPr>
      </w:pPr>
    </w:p>
    <w:p w14:paraId="79A07AF3" w14:textId="77777777" w:rsidR="00901399" w:rsidRPr="00901399" w:rsidRDefault="00901399" w:rsidP="00901399">
      <w:pPr>
        <w:spacing w:after="0"/>
        <w:rPr>
          <w:rFonts w:cs="Arial"/>
          <w:szCs w:val="20"/>
        </w:rPr>
      </w:pPr>
      <w:r w:rsidRPr="00901399">
        <w:rPr>
          <w:rFonts w:cs="Arial"/>
          <w:szCs w:val="20"/>
        </w:rPr>
        <w:t>La garantie couvre tous les vices cachés ainsi que les défauts de fabrication ou de conception pouvant affecter le bon fonctionnement du matériel. Le titulaire s'engage à intervenir dans les meilleurs délais pour remédier à tout problème signalé par le pouvoir adjudicateur.</w:t>
      </w:r>
    </w:p>
    <w:p w14:paraId="1C99C7CC" w14:textId="77777777" w:rsidR="00901399" w:rsidRPr="00901399" w:rsidRDefault="00901399" w:rsidP="00901399">
      <w:pPr>
        <w:spacing w:after="0"/>
        <w:rPr>
          <w:rFonts w:cs="Arial"/>
          <w:szCs w:val="20"/>
        </w:rPr>
      </w:pPr>
    </w:p>
    <w:p w14:paraId="529298FA" w14:textId="77777777" w:rsidR="00901399" w:rsidRPr="00901399" w:rsidRDefault="00901399" w:rsidP="00901399">
      <w:pPr>
        <w:spacing w:after="0"/>
        <w:rPr>
          <w:rFonts w:cs="Arial"/>
          <w:szCs w:val="20"/>
        </w:rPr>
      </w:pPr>
      <w:r w:rsidRPr="00901399">
        <w:rPr>
          <w:rFonts w:cs="Arial"/>
          <w:szCs w:val="20"/>
        </w:rPr>
        <w:t>En cas de non-respect de cette garantie, le pouvoir adjudicateur se réserve le droit de faire effectuer les réparations nécessaires par un tiers, aux frais du titulaire. De plus, le pouvoir adjudicateur pourra demander une indemnisation pour tout préjudice subi du fait des défauts du matériel.</w:t>
      </w:r>
    </w:p>
    <w:p w14:paraId="5D038DAE" w14:textId="77777777" w:rsidR="00901399" w:rsidRPr="00901399" w:rsidRDefault="00901399" w:rsidP="00901399">
      <w:pPr>
        <w:spacing w:after="0"/>
        <w:rPr>
          <w:rFonts w:cs="Arial"/>
          <w:szCs w:val="20"/>
        </w:rPr>
      </w:pPr>
    </w:p>
    <w:p w14:paraId="2F862B86" w14:textId="6C5F2466" w:rsidR="00901399" w:rsidRDefault="00901399" w:rsidP="00901399">
      <w:pPr>
        <w:spacing w:after="0"/>
        <w:rPr>
          <w:rFonts w:cs="Arial"/>
          <w:szCs w:val="20"/>
        </w:rPr>
      </w:pPr>
      <w:r w:rsidRPr="00901399">
        <w:rPr>
          <w:rFonts w:cs="Arial"/>
          <w:szCs w:val="20"/>
        </w:rPr>
        <w:t>Cette garantie ne couvre pas les dommages résultant d'une utilisation inappropriée, d'une négligence, d'une mauvaise manipulation, ou de toute autre cause extérieure au contrôle du titulaire.</w:t>
      </w:r>
    </w:p>
    <w:p w14:paraId="444AA12B" w14:textId="52F2F515" w:rsidR="00EB10C6" w:rsidRPr="00882BFB" w:rsidRDefault="00EB10C6" w:rsidP="00EB10C6">
      <w:pPr>
        <w:pStyle w:val="Titre2"/>
        <w:rPr>
          <w:rFonts w:ascii="Arial" w:hAnsi="Arial" w:cs="Arial"/>
          <w:sz w:val="20"/>
          <w:szCs w:val="28"/>
        </w:rPr>
      </w:pPr>
      <w:bookmarkStart w:id="48" w:name="_Toc116479316"/>
      <w:bookmarkStart w:id="49" w:name="_Toc170747227"/>
      <w:r w:rsidRPr="00882BFB">
        <w:rPr>
          <w:rFonts w:ascii="Arial" w:hAnsi="Arial" w:cs="Arial"/>
          <w:sz w:val="20"/>
          <w:szCs w:val="28"/>
        </w:rPr>
        <w:t>1</w:t>
      </w:r>
      <w:r w:rsidR="008E2628">
        <w:rPr>
          <w:rFonts w:ascii="Arial" w:hAnsi="Arial" w:cs="Arial"/>
          <w:sz w:val="20"/>
          <w:szCs w:val="28"/>
        </w:rPr>
        <w:t>1</w:t>
      </w:r>
      <w:r w:rsidRPr="00882BFB">
        <w:rPr>
          <w:rFonts w:ascii="Arial" w:hAnsi="Arial" w:cs="Arial"/>
          <w:sz w:val="20"/>
          <w:szCs w:val="28"/>
        </w:rPr>
        <w:t>.</w:t>
      </w:r>
      <w:r w:rsidR="008E2628">
        <w:rPr>
          <w:rFonts w:ascii="Arial" w:hAnsi="Arial" w:cs="Arial"/>
          <w:sz w:val="20"/>
          <w:szCs w:val="28"/>
        </w:rPr>
        <w:t>7</w:t>
      </w:r>
      <w:r w:rsidRPr="00882BFB">
        <w:rPr>
          <w:rFonts w:ascii="Arial" w:hAnsi="Arial" w:cs="Arial"/>
          <w:sz w:val="20"/>
          <w:szCs w:val="28"/>
        </w:rPr>
        <w:t xml:space="preserve"> </w:t>
      </w:r>
      <w:r w:rsidR="00901399">
        <w:rPr>
          <w:rFonts w:ascii="Arial" w:hAnsi="Arial" w:cs="Arial"/>
          <w:sz w:val="20"/>
          <w:szCs w:val="28"/>
        </w:rPr>
        <w:t>A</w:t>
      </w:r>
      <w:r w:rsidRPr="00882BFB">
        <w:rPr>
          <w:rFonts w:ascii="Arial" w:hAnsi="Arial" w:cs="Arial"/>
          <w:sz w:val="20"/>
          <w:szCs w:val="28"/>
        </w:rPr>
        <w:t>nnulation d’un</w:t>
      </w:r>
      <w:bookmarkEnd w:id="48"/>
      <w:r w:rsidR="008E2628">
        <w:rPr>
          <w:rFonts w:ascii="Arial" w:hAnsi="Arial" w:cs="Arial"/>
          <w:sz w:val="20"/>
          <w:szCs w:val="28"/>
        </w:rPr>
        <w:t>e</w:t>
      </w:r>
      <w:r w:rsidR="00901399">
        <w:rPr>
          <w:rFonts w:ascii="Arial" w:hAnsi="Arial" w:cs="Arial"/>
          <w:sz w:val="20"/>
          <w:szCs w:val="28"/>
        </w:rPr>
        <w:t xml:space="preserve"> </w:t>
      </w:r>
      <w:r w:rsidR="008E2628">
        <w:rPr>
          <w:rFonts w:ascii="Arial" w:hAnsi="Arial" w:cs="Arial"/>
          <w:sz w:val="20"/>
          <w:szCs w:val="28"/>
        </w:rPr>
        <w:t>livraison</w:t>
      </w:r>
      <w:bookmarkEnd w:id="49"/>
      <w:r w:rsidR="00901399">
        <w:rPr>
          <w:rFonts w:ascii="Arial" w:hAnsi="Arial" w:cs="Arial"/>
          <w:sz w:val="20"/>
          <w:szCs w:val="28"/>
        </w:rPr>
        <w:t xml:space="preserve"> </w:t>
      </w:r>
    </w:p>
    <w:p w14:paraId="7E15B640" w14:textId="77777777" w:rsidR="00EB10C6" w:rsidRPr="00882BFB" w:rsidRDefault="00EB10C6" w:rsidP="00EB10C6">
      <w:pPr>
        <w:spacing w:after="0"/>
        <w:rPr>
          <w:rFonts w:cs="Arial"/>
          <w:szCs w:val="20"/>
        </w:rPr>
      </w:pPr>
      <w:r w:rsidRPr="00882BFB">
        <w:rPr>
          <w:rFonts w:cs="Arial"/>
          <w:szCs w:val="20"/>
        </w:rPr>
        <w:t>Annulation par le titulaire</w:t>
      </w:r>
    </w:p>
    <w:p w14:paraId="21FDA7F8" w14:textId="77777777" w:rsidR="00EB10C6" w:rsidRPr="00882BFB" w:rsidRDefault="00EB10C6" w:rsidP="00EB10C6">
      <w:pPr>
        <w:spacing w:after="0"/>
        <w:rPr>
          <w:rFonts w:cs="Arial"/>
          <w:szCs w:val="20"/>
        </w:rPr>
      </w:pPr>
    </w:p>
    <w:p w14:paraId="0BA5555C" w14:textId="20302AA8" w:rsidR="00901399" w:rsidRPr="00882BFB" w:rsidRDefault="00EB10C6" w:rsidP="00901399">
      <w:pPr>
        <w:spacing w:after="0"/>
        <w:rPr>
          <w:rFonts w:cs="Arial"/>
          <w:szCs w:val="20"/>
        </w:rPr>
      </w:pPr>
      <w:r w:rsidRPr="00882BFB">
        <w:rPr>
          <w:rFonts w:cs="Arial"/>
          <w:szCs w:val="20"/>
        </w:rPr>
        <w:t xml:space="preserve">En cas d’annulation d’une prestation par le titulaire, celui-ci doit en motiver les raisons et en informer le pouvoir adjudicateur avec accusé de lecture. </w:t>
      </w:r>
      <w:r w:rsidR="00901399" w:rsidRPr="00882BFB">
        <w:rPr>
          <w:rFonts w:cs="Arial"/>
          <w:szCs w:val="20"/>
        </w:rPr>
        <w:t xml:space="preserve">En cas d’empêchement, le titulaire pourra proposer une nouvelle date dans un délai de 48h. Cette nouvelle date devra intervenir au plus tard </w:t>
      </w:r>
      <w:r w:rsidR="008E2628">
        <w:rPr>
          <w:rFonts w:cs="Arial"/>
          <w:szCs w:val="20"/>
        </w:rPr>
        <w:t>5</w:t>
      </w:r>
      <w:r w:rsidR="00901399" w:rsidRPr="00882BFB">
        <w:rPr>
          <w:rFonts w:cs="Arial"/>
          <w:szCs w:val="20"/>
        </w:rPr>
        <w:t xml:space="preserve"> jours après la date initialement fixée.</w:t>
      </w:r>
    </w:p>
    <w:p w14:paraId="710B1480" w14:textId="60C8622B" w:rsidR="00EB10C6" w:rsidRPr="00882BFB" w:rsidRDefault="00EB10C6" w:rsidP="00EB10C6">
      <w:pPr>
        <w:spacing w:after="0"/>
        <w:rPr>
          <w:rFonts w:cs="Arial"/>
          <w:szCs w:val="20"/>
        </w:rPr>
      </w:pPr>
      <w:r w:rsidRPr="00882BFB">
        <w:rPr>
          <w:rFonts w:cs="Arial"/>
          <w:szCs w:val="20"/>
        </w:rPr>
        <w:t xml:space="preserve">En cas d’annulation de la prestation acceptée par la CMA, aucun paiement n’est du. </w:t>
      </w:r>
    </w:p>
    <w:p w14:paraId="511E6C42" w14:textId="77777777" w:rsidR="00EB10C6" w:rsidRPr="00882BFB" w:rsidRDefault="00EB10C6" w:rsidP="00EB10C6">
      <w:pPr>
        <w:spacing w:after="0"/>
        <w:rPr>
          <w:rFonts w:cs="Arial"/>
          <w:szCs w:val="20"/>
        </w:rPr>
      </w:pPr>
      <w:r w:rsidRPr="00882BFB">
        <w:rPr>
          <w:rFonts w:cs="Arial"/>
          <w:szCs w:val="20"/>
        </w:rPr>
        <w:t>En cas d’annulation sans acceptation du pouvoir adjudicateur, il sera fait application de la pénalité afférente.</w:t>
      </w:r>
    </w:p>
    <w:p w14:paraId="172C0043" w14:textId="77777777" w:rsidR="00EB10C6" w:rsidRPr="00882BFB" w:rsidRDefault="00EB10C6" w:rsidP="00EB10C6">
      <w:pPr>
        <w:spacing w:after="0"/>
        <w:rPr>
          <w:rFonts w:cs="Arial"/>
          <w:szCs w:val="20"/>
        </w:rPr>
      </w:pPr>
    </w:p>
    <w:p w14:paraId="3166B310" w14:textId="77777777" w:rsidR="00EB10C6" w:rsidRPr="00882BFB" w:rsidRDefault="00EB10C6" w:rsidP="00EB10C6">
      <w:pPr>
        <w:spacing w:after="0"/>
        <w:rPr>
          <w:rFonts w:cs="Arial"/>
          <w:szCs w:val="20"/>
        </w:rPr>
      </w:pPr>
      <w:r w:rsidRPr="00882BFB">
        <w:rPr>
          <w:rFonts w:cs="Arial"/>
          <w:szCs w:val="20"/>
        </w:rPr>
        <w:t xml:space="preserve">Aucun paiement n’est dû en cas de report de la prestation. </w:t>
      </w:r>
    </w:p>
    <w:p w14:paraId="022194B0"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2A5131B3" w14:textId="77777777" w:rsidTr="00EB10C6">
        <w:tc>
          <w:tcPr>
            <w:tcW w:w="9628" w:type="dxa"/>
            <w:shd w:val="clear" w:color="auto" w:fill="C00000"/>
          </w:tcPr>
          <w:p w14:paraId="5D51E87F" w14:textId="5AC0A83A" w:rsidR="00EB10C6" w:rsidRPr="0018283D" w:rsidRDefault="00EB10C6" w:rsidP="008550B8">
            <w:pPr>
              <w:pStyle w:val="Titre1"/>
              <w:spacing w:before="0"/>
            </w:pPr>
            <w:bookmarkStart w:id="50" w:name="_Toc116479321"/>
            <w:bookmarkStart w:id="51" w:name="_Toc170747228"/>
            <w:r w:rsidRPr="0018283D">
              <w:rPr>
                <w:lang w:eastAsia="en-US"/>
              </w:rPr>
              <w:t xml:space="preserve">ARTICLE </w:t>
            </w:r>
            <w:r>
              <w:rPr>
                <w:lang w:eastAsia="en-US"/>
              </w:rPr>
              <w:t>1</w:t>
            </w:r>
            <w:r w:rsidR="00901399">
              <w:rPr>
                <w:lang w:eastAsia="en-US"/>
              </w:rPr>
              <w:t>4</w:t>
            </w:r>
            <w:r w:rsidRPr="0018283D">
              <w:rPr>
                <w:lang w:eastAsia="en-US"/>
              </w:rPr>
              <w:t xml:space="preserve">. </w:t>
            </w:r>
            <w:r>
              <w:rPr>
                <w:lang w:eastAsia="en-US"/>
              </w:rPr>
              <w:t>CONDITIONS DE LIVRAISONS ET DE RECEPTION</w:t>
            </w:r>
            <w:bookmarkEnd w:id="50"/>
            <w:bookmarkEnd w:id="51"/>
            <w:r>
              <w:t xml:space="preserve"> </w:t>
            </w:r>
          </w:p>
        </w:tc>
      </w:tr>
    </w:tbl>
    <w:p w14:paraId="07EC572E" w14:textId="77777777" w:rsidR="00EB10C6" w:rsidRPr="00F5099F" w:rsidRDefault="00EB10C6" w:rsidP="00EB10C6">
      <w:pPr>
        <w:spacing w:after="0"/>
        <w:rPr>
          <w:rFonts w:cs="Arial"/>
          <w:szCs w:val="20"/>
        </w:rPr>
      </w:pPr>
    </w:p>
    <w:p w14:paraId="10D92734" w14:textId="77777777" w:rsidR="00EB10C6" w:rsidRDefault="00EB10C6" w:rsidP="00EB10C6">
      <w:pPr>
        <w:spacing w:after="0"/>
        <w:rPr>
          <w:rFonts w:cs="Arial"/>
          <w:szCs w:val="20"/>
        </w:rPr>
      </w:pPr>
      <w:r w:rsidRPr="00F5099F">
        <w:rPr>
          <w:rFonts w:cs="Arial"/>
          <w:szCs w:val="20"/>
        </w:rPr>
        <w:lastRenderedPageBreak/>
        <w:t xml:space="preserve">La CMA IDF se réserve le droit de procéder à toute vérification utile pour constater le respect des obligations précitées par le titulaire. </w:t>
      </w:r>
    </w:p>
    <w:p w14:paraId="75C19ECC" w14:textId="7B408C81" w:rsidR="00EB10C6" w:rsidRPr="00381D96" w:rsidRDefault="00EB10C6" w:rsidP="00EB10C6">
      <w:pPr>
        <w:pStyle w:val="Titre2"/>
        <w:rPr>
          <w:rFonts w:ascii="Arial" w:hAnsi="Arial" w:cs="Arial"/>
          <w:sz w:val="20"/>
          <w:szCs w:val="28"/>
        </w:rPr>
      </w:pPr>
      <w:bookmarkStart w:id="52" w:name="_Toc116479322"/>
      <w:bookmarkStart w:id="53" w:name="_Toc170747229"/>
      <w:r w:rsidRPr="00381D96">
        <w:rPr>
          <w:rFonts w:ascii="Arial" w:hAnsi="Arial" w:cs="Arial"/>
          <w:sz w:val="20"/>
          <w:szCs w:val="28"/>
        </w:rPr>
        <w:t>1</w:t>
      </w:r>
      <w:r w:rsidR="00901399">
        <w:rPr>
          <w:rFonts w:ascii="Arial" w:hAnsi="Arial" w:cs="Arial"/>
          <w:sz w:val="20"/>
          <w:szCs w:val="28"/>
        </w:rPr>
        <w:t>4</w:t>
      </w:r>
      <w:r w:rsidRPr="00381D96">
        <w:rPr>
          <w:rFonts w:ascii="Arial" w:hAnsi="Arial" w:cs="Arial"/>
          <w:sz w:val="20"/>
          <w:szCs w:val="28"/>
        </w:rPr>
        <w:t>.1. Contrôle</w:t>
      </w:r>
      <w:bookmarkEnd w:id="52"/>
      <w:bookmarkEnd w:id="53"/>
      <w:r w:rsidRPr="00381D96">
        <w:rPr>
          <w:rFonts w:ascii="Arial" w:hAnsi="Arial" w:cs="Arial"/>
          <w:sz w:val="20"/>
          <w:szCs w:val="28"/>
        </w:rPr>
        <w:t xml:space="preserve"> </w:t>
      </w:r>
    </w:p>
    <w:p w14:paraId="1FF5FF0F" w14:textId="77777777" w:rsidR="00EB10C6" w:rsidRDefault="00EB10C6" w:rsidP="00EB10C6">
      <w:pPr>
        <w:spacing w:after="0"/>
        <w:rPr>
          <w:rFonts w:cs="Arial"/>
          <w:szCs w:val="20"/>
        </w:rPr>
      </w:pPr>
      <w:r w:rsidRPr="00F5099F">
        <w:rPr>
          <w:rFonts w:cs="Arial"/>
          <w:szCs w:val="20"/>
        </w:rPr>
        <w:t xml:space="preserve">La CMA IDF se réserve la possibilité de surveiller à tout moment, et ce, sans avis préalable, les conditions d’exécution de la prestation, en particulier, en ce qui concerne les règles de sécurité liées à la confidentialité. </w:t>
      </w:r>
    </w:p>
    <w:p w14:paraId="2761F405" w14:textId="3DF29566" w:rsidR="00EB10C6" w:rsidRPr="00381D96" w:rsidRDefault="00EB10C6" w:rsidP="00EB10C6">
      <w:pPr>
        <w:pStyle w:val="Titre2"/>
        <w:rPr>
          <w:rFonts w:ascii="Arial" w:hAnsi="Arial" w:cs="Arial"/>
          <w:sz w:val="20"/>
          <w:szCs w:val="28"/>
        </w:rPr>
      </w:pPr>
      <w:bookmarkStart w:id="54" w:name="_Toc116479324"/>
      <w:bookmarkStart w:id="55" w:name="_Toc170747230"/>
      <w:r w:rsidRPr="00381D96">
        <w:rPr>
          <w:rFonts w:ascii="Arial" w:hAnsi="Arial" w:cs="Arial"/>
          <w:sz w:val="20"/>
          <w:szCs w:val="28"/>
        </w:rPr>
        <w:t>1</w:t>
      </w:r>
      <w:r w:rsidR="00901399">
        <w:rPr>
          <w:rFonts w:ascii="Arial" w:hAnsi="Arial" w:cs="Arial"/>
          <w:sz w:val="20"/>
          <w:szCs w:val="28"/>
        </w:rPr>
        <w:t>4</w:t>
      </w:r>
      <w:r w:rsidRPr="00381D96">
        <w:rPr>
          <w:rFonts w:ascii="Arial" w:hAnsi="Arial" w:cs="Arial"/>
          <w:sz w:val="20"/>
          <w:szCs w:val="28"/>
        </w:rPr>
        <w:t>.</w:t>
      </w:r>
      <w:r w:rsidR="00901399">
        <w:rPr>
          <w:rFonts w:ascii="Arial" w:hAnsi="Arial" w:cs="Arial"/>
          <w:sz w:val="20"/>
          <w:szCs w:val="28"/>
        </w:rPr>
        <w:t xml:space="preserve">2 </w:t>
      </w:r>
      <w:r w:rsidRPr="00381D96">
        <w:rPr>
          <w:rFonts w:ascii="Arial" w:hAnsi="Arial" w:cs="Arial"/>
          <w:sz w:val="20"/>
          <w:szCs w:val="28"/>
        </w:rPr>
        <w:t>Admission</w:t>
      </w:r>
      <w:bookmarkEnd w:id="54"/>
      <w:bookmarkEnd w:id="55"/>
    </w:p>
    <w:p w14:paraId="73DB18DD" w14:textId="52777958" w:rsidR="00EB10C6" w:rsidRDefault="00EB10C6" w:rsidP="00EB10C6">
      <w:pPr>
        <w:spacing w:after="0"/>
        <w:rPr>
          <w:rFonts w:cs="Arial"/>
          <w:szCs w:val="20"/>
        </w:rPr>
      </w:pPr>
      <w:r w:rsidRPr="00603724">
        <w:rPr>
          <w:rFonts w:cs="Arial"/>
          <w:szCs w:val="20"/>
        </w:rPr>
        <w:t xml:space="preserve">Le pouvoir adjudicateur prononcera la réception des prestations, si elles répondent aux stipulations de </w:t>
      </w:r>
      <w:r>
        <w:rPr>
          <w:rFonts w:cs="Arial"/>
          <w:szCs w:val="20"/>
        </w:rPr>
        <w:t>marché</w:t>
      </w:r>
      <w:r w:rsidRPr="00603724">
        <w:rPr>
          <w:rFonts w:cs="Arial"/>
          <w:szCs w:val="20"/>
        </w:rPr>
        <w:t>. La réception prendra effet à la date de notification au titulaire de la décision de réception. En cas de réception tacite, la réception prendra effet au terme du délai de sept jours</w:t>
      </w:r>
      <w:r w:rsidR="00792976">
        <w:rPr>
          <w:rFonts w:cs="Arial"/>
          <w:szCs w:val="20"/>
        </w:rPr>
        <w:t>.</w:t>
      </w:r>
    </w:p>
    <w:p w14:paraId="3755C734" w14:textId="77777777" w:rsidR="00EB10C6" w:rsidRPr="00F5099F" w:rsidRDefault="00EB10C6" w:rsidP="00EB10C6">
      <w:pPr>
        <w:spacing w:after="0"/>
        <w:rPr>
          <w:rFonts w:cs="Arial"/>
          <w:szCs w:val="20"/>
        </w:rPr>
      </w:pPr>
      <w:r>
        <w:rPr>
          <w:rFonts w:cs="Arial"/>
          <w:szCs w:val="20"/>
        </w:rPr>
        <w:t>Le procès-verbal d’admission doit être joint à la facture afférente.</w:t>
      </w:r>
    </w:p>
    <w:p w14:paraId="70C7E589" w14:textId="42C981D6" w:rsidR="00EB10C6" w:rsidRPr="00381D96" w:rsidRDefault="00EB10C6" w:rsidP="00EB10C6">
      <w:pPr>
        <w:pStyle w:val="Titre2"/>
        <w:rPr>
          <w:rFonts w:ascii="Arial" w:hAnsi="Arial" w:cs="Arial"/>
          <w:sz w:val="20"/>
          <w:szCs w:val="28"/>
        </w:rPr>
      </w:pPr>
      <w:bookmarkStart w:id="56" w:name="_Toc116479325"/>
      <w:bookmarkStart w:id="57" w:name="_Toc170747231"/>
      <w:r w:rsidRPr="00381D96">
        <w:rPr>
          <w:rFonts w:ascii="Arial" w:hAnsi="Arial" w:cs="Arial"/>
          <w:sz w:val="20"/>
          <w:szCs w:val="28"/>
        </w:rPr>
        <w:t>1</w:t>
      </w:r>
      <w:r w:rsidR="00901399">
        <w:rPr>
          <w:rFonts w:ascii="Arial" w:hAnsi="Arial" w:cs="Arial"/>
          <w:sz w:val="20"/>
          <w:szCs w:val="28"/>
        </w:rPr>
        <w:t>4</w:t>
      </w:r>
      <w:r w:rsidRPr="00381D96">
        <w:rPr>
          <w:rFonts w:ascii="Arial" w:hAnsi="Arial" w:cs="Arial"/>
          <w:sz w:val="20"/>
          <w:szCs w:val="28"/>
        </w:rPr>
        <w:t>.</w:t>
      </w:r>
      <w:r w:rsidR="00901399">
        <w:rPr>
          <w:rFonts w:ascii="Arial" w:hAnsi="Arial" w:cs="Arial"/>
          <w:sz w:val="20"/>
          <w:szCs w:val="28"/>
        </w:rPr>
        <w:t>3</w:t>
      </w:r>
      <w:r w:rsidRPr="00381D96">
        <w:rPr>
          <w:rFonts w:ascii="Arial" w:hAnsi="Arial" w:cs="Arial"/>
          <w:sz w:val="20"/>
          <w:szCs w:val="28"/>
        </w:rPr>
        <w:t xml:space="preserve"> Réception des prestations</w:t>
      </w:r>
      <w:bookmarkEnd w:id="56"/>
      <w:bookmarkEnd w:id="57"/>
      <w:r w:rsidRPr="00381D96">
        <w:rPr>
          <w:rFonts w:ascii="Arial" w:hAnsi="Arial" w:cs="Arial"/>
          <w:sz w:val="20"/>
          <w:szCs w:val="28"/>
        </w:rPr>
        <w:t xml:space="preserve">  </w:t>
      </w:r>
    </w:p>
    <w:p w14:paraId="3FBDBC32" w14:textId="5790132E" w:rsidR="00EB10C6" w:rsidRPr="00381D96" w:rsidRDefault="00EB10C6" w:rsidP="00EB10C6">
      <w:pPr>
        <w:pStyle w:val="Titre3"/>
        <w:rPr>
          <w:rFonts w:ascii="Arial" w:hAnsi="Arial" w:cs="Arial"/>
          <w:b/>
          <w:bCs/>
          <w:sz w:val="20"/>
          <w:szCs w:val="20"/>
        </w:rPr>
      </w:pPr>
      <w:bookmarkStart w:id="58" w:name="_Toc116479326"/>
      <w:bookmarkStart w:id="59" w:name="_Toc170747232"/>
      <w:r w:rsidRPr="00381D96">
        <w:rPr>
          <w:rFonts w:ascii="Arial" w:hAnsi="Arial" w:cs="Arial"/>
          <w:b/>
          <w:bCs/>
          <w:sz w:val="20"/>
          <w:szCs w:val="20"/>
        </w:rPr>
        <w:t>1</w:t>
      </w:r>
      <w:r w:rsidR="00901399">
        <w:rPr>
          <w:rFonts w:ascii="Arial" w:hAnsi="Arial" w:cs="Arial"/>
          <w:b/>
          <w:bCs/>
          <w:sz w:val="20"/>
          <w:szCs w:val="20"/>
        </w:rPr>
        <w:t>4.3</w:t>
      </w:r>
      <w:r w:rsidRPr="00381D96">
        <w:rPr>
          <w:rFonts w:ascii="Arial" w:hAnsi="Arial" w:cs="Arial"/>
          <w:b/>
          <w:bCs/>
          <w:sz w:val="20"/>
          <w:szCs w:val="20"/>
        </w:rPr>
        <w:t>.1. Contrôle et réception de la prestation</w:t>
      </w:r>
      <w:bookmarkEnd w:id="58"/>
      <w:bookmarkEnd w:id="59"/>
    </w:p>
    <w:p w14:paraId="6CE994B7" w14:textId="77777777" w:rsidR="00EB10C6" w:rsidRPr="00F421D2" w:rsidRDefault="00EB10C6" w:rsidP="00EB10C6">
      <w:pPr>
        <w:spacing w:after="0"/>
        <w:rPr>
          <w:rFonts w:eastAsia="Calibri" w:cs="Arial"/>
          <w:b/>
          <w:bCs/>
          <w:szCs w:val="20"/>
        </w:rPr>
      </w:pPr>
    </w:p>
    <w:p w14:paraId="57FB266B" w14:textId="5A8BD703" w:rsidR="00EB10C6" w:rsidRPr="00F421D2" w:rsidRDefault="00EB10C6" w:rsidP="00EB10C6">
      <w:pPr>
        <w:spacing w:after="0"/>
        <w:rPr>
          <w:rFonts w:cs="Arial"/>
          <w:szCs w:val="20"/>
        </w:rPr>
      </w:pPr>
      <w:r w:rsidRPr="00F421D2">
        <w:rPr>
          <w:rFonts w:cs="Arial"/>
          <w:szCs w:val="20"/>
        </w:rPr>
        <w:t xml:space="preserve">Les opérations de vérification de bonne exécution des prestations se déroulent conformément aux articles </w:t>
      </w:r>
      <w:r w:rsidR="00687D2E">
        <w:rPr>
          <w:rFonts w:cs="Arial"/>
          <w:szCs w:val="20"/>
        </w:rPr>
        <w:t>27 du CCAG FCS</w:t>
      </w:r>
      <w:r w:rsidRPr="00F421D2">
        <w:rPr>
          <w:rFonts w:cs="Arial"/>
          <w:szCs w:val="20"/>
        </w:rPr>
        <w:t xml:space="preserve">. </w:t>
      </w:r>
    </w:p>
    <w:p w14:paraId="58FDAD1D" w14:textId="77777777" w:rsidR="00EB10C6" w:rsidRDefault="00EB10C6" w:rsidP="00EB10C6">
      <w:pPr>
        <w:spacing w:after="0"/>
        <w:rPr>
          <w:rFonts w:cs="Arial"/>
          <w:szCs w:val="20"/>
        </w:rPr>
      </w:pPr>
      <w:r w:rsidRPr="00F421D2">
        <w:rPr>
          <w:rFonts w:cs="Arial"/>
          <w:szCs w:val="20"/>
        </w:rPr>
        <w:t>Une fois la vérification des prestations effectuée et en l’absence de réclamation en cours la décision d’admission des prestations est réputée acquise.</w:t>
      </w:r>
    </w:p>
    <w:p w14:paraId="16E70E00" w14:textId="77777777" w:rsidR="00EB10C6" w:rsidRPr="00432C0A" w:rsidRDefault="00EB10C6" w:rsidP="00EB10C6">
      <w:pPr>
        <w:spacing w:after="0"/>
        <w:rPr>
          <w:rFonts w:cs="Arial"/>
          <w:b/>
          <w:szCs w:val="20"/>
        </w:rPr>
      </w:pPr>
    </w:p>
    <w:p w14:paraId="3910CF05" w14:textId="53BF9BF7" w:rsidR="00EB10C6" w:rsidRPr="00381D96" w:rsidRDefault="00EB10C6" w:rsidP="00EB10C6">
      <w:pPr>
        <w:pStyle w:val="Titre3"/>
        <w:rPr>
          <w:rFonts w:ascii="Arial" w:hAnsi="Arial" w:cs="Arial"/>
          <w:b/>
          <w:bCs/>
          <w:sz w:val="20"/>
          <w:szCs w:val="20"/>
        </w:rPr>
      </w:pPr>
      <w:bookmarkStart w:id="60" w:name="_Toc116479327"/>
      <w:bookmarkStart w:id="61" w:name="_Toc170747233"/>
      <w:r w:rsidRPr="00381D96">
        <w:rPr>
          <w:rFonts w:ascii="Arial" w:hAnsi="Arial" w:cs="Arial"/>
          <w:b/>
          <w:bCs/>
          <w:sz w:val="20"/>
          <w:szCs w:val="20"/>
        </w:rPr>
        <w:t>1</w:t>
      </w:r>
      <w:r w:rsidR="00901399">
        <w:rPr>
          <w:rFonts w:ascii="Arial" w:hAnsi="Arial" w:cs="Arial"/>
          <w:b/>
          <w:bCs/>
          <w:sz w:val="20"/>
          <w:szCs w:val="20"/>
        </w:rPr>
        <w:t>4</w:t>
      </w:r>
      <w:r w:rsidRPr="00381D96">
        <w:rPr>
          <w:rFonts w:ascii="Arial" w:hAnsi="Arial" w:cs="Arial"/>
          <w:b/>
          <w:bCs/>
          <w:sz w:val="20"/>
          <w:szCs w:val="20"/>
        </w:rPr>
        <w:t>.</w:t>
      </w:r>
      <w:r w:rsidR="00901399">
        <w:rPr>
          <w:rFonts w:ascii="Arial" w:hAnsi="Arial" w:cs="Arial"/>
          <w:b/>
          <w:bCs/>
          <w:sz w:val="20"/>
          <w:szCs w:val="20"/>
        </w:rPr>
        <w:t>3</w:t>
      </w:r>
      <w:r w:rsidRPr="00381D96">
        <w:rPr>
          <w:rFonts w:ascii="Arial" w:hAnsi="Arial" w:cs="Arial"/>
          <w:b/>
          <w:bCs/>
          <w:sz w:val="20"/>
          <w:szCs w:val="20"/>
        </w:rPr>
        <w:t>.2 Décisions après vérification</w:t>
      </w:r>
      <w:bookmarkEnd w:id="60"/>
      <w:bookmarkEnd w:id="61"/>
    </w:p>
    <w:p w14:paraId="54E2D56C" w14:textId="77777777" w:rsidR="00EB10C6" w:rsidRPr="00324700" w:rsidRDefault="00EB10C6" w:rsidP="00EB10C6">
      <w:pPr>
        <w:spacing w:after="0"/>
        <w:rPr>
          <w:rFonts w:eastAsia="Calibri" w:cs="Arial"/>
          <w:b/>
          <w:bCs/>
          <w:szCs w:val="20"/>
        </w:rPr>
      </w:pPr>
    </w:p>
    <w:p w14:paraId="1D226B93" w14:textId="77777777" w:rsidR="00EB10C6" w:rsidRPr="006E7378" w:rsidRDefault="00EB10C6" w:rsidP="00EB10C6">
      <w:pPr>
        <w:spacing w:after="0"/>
        <w:rPr>
          <w:rFonts w:cs="Arial"/>
          <w:szCs w:val="20"/>
        </w:rPr>
      </w:pPr>
      <w:r w:rsidRPr="006E7378">
        <w:rPr>
          <w:rFonts w:cs="Arial"/>
          <w:szCs w:val="20"/>
        </w:rPr>
        <w:t xml:space="preserve">Dès lors que la CMA IDF constate des anomalies, </w:t>
      </w:r>
      <w:proofErr w:type="gramStart"/>
      <w:r w:rsidRPr="006E7378">
        <w:rPr>
          <w:rFonts w:cs="Arial"/>
          <w:szCs w:val="20"/>
        </w:rPr>
        <w:t>au</w:t>
      </w:r>
      <w:proofErr w:type="gramEnd"/>
      <w:r w:rsidRPr="006E7378">
        <w:rPr>
          <w:rFonts w:cs="Arial"/>
          <w:szCs w:val="20"/>
        </w:rPr>
        <w:t xml:space="preserve"> plan qualitatif et/ou quantitatif </w:t>
      </w:r>
    </w:p>
    <w:p w14:paraId="4C85A9FD" w14:textId="77777777" w:rsidR="00EB10C6" w:rsidRPr="006E7378" w:rsidRDefault="00EB10C6" w:rsidP="001F4BD9">
      <w:pPr>
        <w:pStyle w:val="Paragraphedeliste"/>
        <w:numPr>
          <w:ilvl w:val="0"/>
          <w:numId w:val="5"/>
        </w:numPr>
        <w:spacing w:after="0"/>
        <w:rPr>
          <w:rFonts w:cs="Arial"/>
          <w:szCs w:val="20"/>
        </w:rPr>
      </w:pPr>
      <w:r w:rsidRPr="006E7378">
        <w:rPr>
          <w:rFonts w:cs="Arial"/>
          <w:szCs w:val="20"/>
        </w:rPr>
        <w:t>Elle adresse par mail une mise en demeure au titulaire, qui doit y répondre dans un délai maximum de 24 heures par une action corrective et la régularisation de l’anomalie détectée. La CMA IDF peut assortir cette mesure d’une réfaction de 25% du montant HT du bon de commande relatif aux prestations mal exécutées. Cette mise en demeure sera également envoyée par lettre recommandée avec accusé de réception.</w:t>
      </w:r>
    </w:p>
    <w:p w14:paraId="3ED7229B" w14:textId="33DB4E39" w:rsidR="00EB10C6" w:rsidRPr="006E7378" w:rsidRDefault="00EB10C6" w:rsidP="001F4BD9">
      <w:pPr>
        <w:pStyle w:val="Paragraphedeliste"/>
        <w:numPr>
          <w:ilvl w:val="0"/>
          <w:numId w:val="5"/>
        </w:numPr>
        <w:spacing w:after="0"/>
        <w:rPr>
          <w:rFonts w:cs="Arial"/>
          <w:szCs w:val="20"/>
        </w:rPr>
      </w:pPr>
      <w:r w:rsidRPr="006E7378">
        <w:rPr>
          <w:rFonts w:cs="Arial"/>
          <w:szCs w:val="20"/>
        </w:rPr>
        <w:t xml:space="preserve">Elle peut également appliquer des pénalités de retard, telles que prévues à l’article </w:t>
      </w:r>
      <w:r>
        <w:rPr>
          <w:rFonts w:cs="Arial"/>
          <w:szCs w:val="20"/>
        </w:rPr>
        <w:t>« Pénalités »</w:t>
      </w:r>
      <w:r w:rsidRPr="006E7378">
        <w:rPr>
          <w:rFonts w:cs="Arial"/>
          <w:szCs w:val="20"/>
        </w:rPr>
        <w:t xml:space="preserve"> du présent CCP.</w:t>
      </w:r>
    </w:p>
    <w:p w14:paraId="5E576A06" w14:textId="77777777" w:rsidR="00EB10C6" w:rsidRPr="006E7378" w:rsidRDefault="00EB10C6" w:rsidP="00EB10C6">
      <w:pPr>
        <w:spacing w:after="0"/>
        <w:rPr>
          <w:rFonts w:cs="Arial"/>
          <w:szCs w:val="20"/>
        </w:rPr>
      </w:pPr>
    </w:p>
    <w:p w14:paraId="5A8B6097" w14:textId="77777777" w:rsidR="00EB10C6" w:rsidRPr="006E7378" w:rsidRDefault="00EB10C6" w:rsidP="00EB10C6">
      <w:pPr>
        <w:spacing w:after="0"/>
        <w:rPr>
          <w:rFonts w:cs="Arial"/>
          <w:szCs w:val="20"/>
        </w:rPr>
      </w:pPr>
      <w:r w:rsidRPr="006E7378">
        <w:rPr>
          <w:rFonts w:cs="Arial"/>
          <w:szCs w:val="20"/>
        </w:rPr>
        <w:t>Sans réponse du prestataire à la mise en demeure, ou à défaut d’amélioration substantielle des prestations, une seconde lettre, sans autre mise en demeure, lui est adressée pour résilier le marché.</w:t>
      </w:r>
    </w:p>
    <w:p w14:paraId="300556B9" w14:textId="5D00C3BB" w:rsidR="00EB10C6" w:rsidRDefault="00EB10C6" w:rsidP="00EB10C6">
      <w:pPr>
        <w:spacing w:after="0"/>
        <w:rPr>
          <w:rFonts w:cs="Arial"/>
          <w:szCs w:val="20"/>
        </w:rPr>
      </w:pPr>
      <w:r w:rsidRPr="006E7378">
        <w:rPr>
          <w:rFonts w:cs="Arial"/>
          <w:szCs w:val="20"/>
        </w:rPr>
        <w:t>Cette résiliation intervient alors aux torts exclusifs du titulaire. Dans ces circonstances le titulaire ne peut prétendre à aucune indemnité.</w:t>
      </w:r>
    </w:p>
    <w:p w14:paraId="57DCD730" w14:textId="77777777" w:rsidR="00EB10C6" w:rsidRDefault="00EB10C6" w:rsidP="00EB10C6">
      <w:pPr>
        <w:pStyle w:val="Titre3"/>
      </w:pPr>
    </w:p>
    <w:p w14:paraId="4E38406D" w14:textId="40F3176F" w:rsidR="00EB10C6" w:rsidRPr="00381D96" w:rsidRDefault="00EB10C6" w:rsidP="00EB10C6">
      <w:pPr>
        <w:pStyle w:val="Titre3"/>
        <w:rPr>
          <w:rFonts w:ascii="Arial" w:hAnsi="Arial" w:cs="Arial"/>
          <w:b/>
          <w:bCs/>
          <w:sz w:val="20"/>
          <w:szCs w:val="20"/>
        </w:rPr>
      </w:pPr>
      <w:bookmarkStart w:id="62" w:name="_Toc116479328"/>
      <w:bookmarkStart w:id="63" w:name="_Toc170747234"/>
      <w:r w:rsidRPr="00381D96">
        <w:rPr>
          <w:rFonts w:ascii="Arial" w:hAnsi="Arial" w:cs="Arial"/>
          <w:b/>
          <w:bCs/>
          <w:sz w:val="20"/>
          <w:szCs w:val="20"/>
        </w:rPr>
        <w:t>1</w:t>
      </w:r>
      <w:r w:rsidR="00901399">
        <w:rPr>
          <w:rFonts w:ascii="Arial" w:hAnsi="Arial" w:cs="Arial"/>
          <w:b/>
          <w:bCs/>
          <w:sz w:val="20"/>
          <w:szCs w:val="20"/>
        </w:rPr>
        <w:t>4</w:t>
      </w:r>
      <w:r w:rsidRPr="00381D96">
        <w:rPr>
          <w:rFonts w:ascii="Arial" w:hAnsi="Arial" w:cs="Arial"/>
          <w:b/>
          <w:bCs/>
          <w:sz w:val="20"/>
          <w:szCs w:val="20"/>
        </w:rPr>
        <w:t>.</w:t>
      </w:r>
      <w:r w:rsidR="00901399">
        <w:rPr>
          <w:rFonts w:ascii="Arial" w:hAnsi="Arial" w:cs="Arial"/>
          <w:b/>
          <w:bCs/>
          <w:sz w:val="20"/>
          <w:szCs w:val="20"/>
        </w:rPr>
        <w:t>3</w:t>
      </w:r>
      <w:r w:rsidRPr="00381D96">
        <w:rPr>
          <w:rFonts w:ascii="Arial" w:hAnsi="Arial" w:cs="Arial"/>
          <w:b/>
          <w:bCs/>
          <w:sz w:val="20"/>
          <w:szCs w:val="20"/>
        </w:rPr>
        <w:t>.3 Rejet</w:t>
      </w:r>
      <w:bookmarkEnd w:id="62"/>
      <w:bookmarkEnd w:id="63"/>
    </w:p>
    <w:p w14:paraId="5F0C7654" w14:textId="77777777" w:rsidR="00EB10C6" w:rsidRDefault="00EB10C6" w:rsidP="00EB10C6">
      <w:pPr>
        <w:spacing w:after="0"/>
        <w:rPr>
          <w:rFonts w:cs="Arial"/>
          <w:szCs w:val="20"/>
        </w:rPr>
      </w:pPr>
    </w:p>
    <w:p w14:paraId="7C246175" w14:textId="77777777" w:rsidR="00EB10C6" w:rsidRPr="00603724" w:rsidRDefault="00EB10C6" w:rsidP="00EB10C6">
      <w:pPr>
        <w:spacing w:after="0"/>
        <w:rPr>
          <w:rFonts w:cs="Arial"/>
          <w:szCs w:val="20"/>
        </w:rPr>
      </w:pPr>
      <w:r w:rsidRPr="00603724">
        <w:rPr>
          <w:rFonts w:cs="Arial"/>
          <w:szCs w:val="20"/>
        </w:rPr>
        <w:t xml:space="preserve">Si le pouvoir adjudicateur estime que les prestations sont non conformes aux stipulations </w:t>
      </w:r>
      <w:r>
        <w:rPr>
          <w:rFonts w:cs="Arial"/>
          <w:szCs w:val="20"/>
        </w:rPr>
        <w:t>du marché</w:t>
      </w:r>
      <w:r w:rsidRPr="00603724">
        <w:rPr>
          <w:rFonts w:cs="Arial"/>
          <w:szCs w:val="20"/>
        </w:rPr>
        <w:t xml:space="preserve"> et ne peuvent être reçues en l’état, il pourra en prononcer le rejet partiel ou total.</w:t>
      </w:r>
    </w:p>
    <w:p w14:paraId="1ABBC9C1" w14:textId="77777777" w:rsidR="00EB10C6" w:rsidRDefault="00EB10C6" w:rsidP="00EB10C6">
      <w:pPr>
        <w:spacing w:after="0"/>
        <w:rPr>
          <w:rFonts w:cs="Arial"/>
          <w:szCs w:val="20"/>
        </w:rPr>
      </w:pPr>
      <w:r w:rsidRPr="00603724">
        <w:rPr>
          <w:rFonts w:cs="Arial"/>
          <w:szCs w:val="20"/>
        </w:rPr>
        <w:t>La décision de rejet devra être motivée. Elle ne pourra être prise qu’après que le titulaire a été mis à même de présenter ses observations.</w:t>
      </w:r>
    </w:p>
    <w:p w14:paraId="3137BB85" w14:textId="77777777" w:rsidR="00EB10C6" w:rsidRDefault="00EB10C6" w:rsidP="00EB10C6">
      <w:pPr>
        <w:spacing w:after="0"/>
        <w:rPr>
          <w:rFonts w:cs="Arial"/>
          <w:szCs w:val="20"/>
        </w:rPr>
      </w:pPr>
    </w:p>
    <w:p w14:paraId="42219EF4" w14:textId="77777777" w:rsidR="00EB10C6" w:rsidRDefault="00EB10C6" w:rsidP="00EB10C6">
      <w:pPr>
        <w:spacing w:after="0"/>
        <w:rPr>
          <w:rFonts w:cs="Arial"/>
          <w:szCs w:val="20"/>
        </w:rPr>
      </w:pPr>
      <w:r>
        <w:rPr>
          <w:rFonts w:cs="Arial"/>
          <w:szCs w:val="20"/>
        </w:rPr>
        <w:t>Le premier rejet entraine l’application de la pénalité afférente.</w:t>
      </w:r>
    </w:p>
    <w:p w14:paraId="1EDBD4FA" w14:textId="77777777" w:rsidR="00EB10C6" w:rsidRPr="00603724" w:rsidRDefault="00EB10C6" w:rsidP="00EB10C6">
      <w:pPr>
        <w:spacing w:after="0"/>
        <w:rPr>
          <w:rFonts w:cs="Arial"/>
          <w:szCs w:val="20"/>
        </w:rPr>
      </w:pPr>
    </w:p>
    <w:p w14:paraId="72864898" w14:textId="77777777" w:rsidR="00EB10C6" w:rsidRDefault="00EB10C6" w:rsidP="00EB10C6">
      <w:pPr>
        <w:spacing w:after="0"/>
        <w:rPr>
          <w:rFonts w:cs="Arial"/>
          <w:szCs w:val="20"/>
        </w:rPr>
      </w:pPr>
      <w:r w:rsidRPr="00603724">
        <w:rPr>
          <w:rFonts w:cs="Arial"/>
          <w:szCs w:val="20"/>
        </w:rPr>
        <w:t xml:space="preserve">En cas de rejet, le titulaire sera tenu d’exécuter à nouveau la prestation prévue par </w:t>
      </w:r>
      <w:r>
        <w:rPr>
          <w:rFonts w:cs="Arial"/>
          <w:szCs w:val="20"/>
        </w:rPr>
        <w:t>le marché, dans un délai de maximum sept (7) jours.</w:t>
      </w:r>
    </w:p>
    <w:p w14:paraId="249BDDE4" w14:textId="77777777" w:rsidR="00EB10C6" w:rsidRDefault="00EB10C6" w:rsidP="00EB10C6">
      <w:pPr>
        <w:spacing w:after="0"/>
        <w:rPr>
          <w:rFonts w:cs="Arial"/>
          <w:szCs w:val="20"/>
        </w:rPr>
      </w:pPr>
      <w:r>
        <w:rPr>
          <w:rFonts w:cs="Arial"/>
          <w:szCs w:val="20"/>
        </w:rPr>
        <w:t>En cas de nouveau rejet de la prestation, le titulaire ne pourra pas prétendre au paiement de la prestation en question.</w:t>
      </w:r>
    </w:p>
    <w:p w14:paraId="25405A21" w14:textId="77777777" w:rsidR="00EB10C6" w:rsidRDefault="00EB10C6" w:rsidP="00EB10C6">
      <w:pPr>
        <w:spacing w:after="0"/>
        <w:rPr>
          <w:rFonts w:cs="Arial"/>
          <w:szCs w:val="20"/>
        </w:rPr>
      </w:pPr>
      <w:r w:rsidRPr="00603724">
        <w:rPr>
          <w:rFonts w:cs="Arial"/>
          <w:szCs w:val="20"/>
        </w:rPr>
        <w:t xml:space="preserve">Le titulaire disposera d’un délai </w:t>
      </w:r>
      <w:r>
        <w:rPr>
          <w:rFonts w:cs="Arial"/>
          <w:szCs w:val="20"/>
        </w:rPr>
        <w:t>d’une semaine</w:t>
      </w:r>
      <w:r w:rsidRPr="00603724">
        <w:rPr>
          <w:rFonts w:cs="Arial"/>
          <w:szCs w:val="20"/>
        </w:rPr>
        <w:t xml:space="preserve"> à compter de la notification de la décision de rejet pour enlever les prestations rejetées. Lorsque ce délai sera écoulé, elles pourront être détruites ou évacuées par le pouvoir adjudicateur, aux frais du titulaire. </w:t>
      </w:r>
    </w:p>
    <w:p w14:paraId="78BEADB9" w14:textId="77777777" w:rsidR="00EB10C6" w:rsidRPr="00603724" w:rsidRDefault="00EB10C6" w:rsidP="00EB10C6">
      <w:pPr>
        <w:spacing w:after="0"/>
        <w:rPr>
          <w:rFonts w:cs="Arial"/>
          <w:szCs w:val="20"/>
        </w:rPr>
      </w:pPr>
    </w:p>
    <w:p w14:paraId="52DDF523" w14:textId="77777777" w:rsidR="00EB10C6" w:rsidRDefault="00EB10C6" w:rsidP="00EB10C6">
      <w:pPr>
        <w:tabs>
          <w:tab w:val="left" w:pos="851"/>
        </w:tabs>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5A038767" w14:textId="77777777" w:rsidTr="00EB10C6">
        <w:tc>
          <w:tcPr>
            <w:tcW w:w="9060" w:type="dxa"/>
            <w:shd w:val="clear" w:color="auto" w:fill="C00000"/>
          </w:tcPr>
          <w:p w14:paraId="28121D87" w14:textId="77777777" w:rsidR="00EB10C6" w:rsidRPr="0018283D" w:rsidRDefault="00EB10C6" w:rsidP="008550B8">
            <w:pPr>
              <w:pStyle w:val="Titre1"/>
              <w:spacing w:before="0"/>
              <w:rPr>
                <w:rFonts w:eastAsia="Calibri" w:cs="Arial"/>
                <w:b w:val="0"/>
                <w:color w:val="000000"/>
                <w:szCs w:val="24"/>
              </w:rPr>
            </w:pPr>
            <w:bookmarkStart w:id="64" w:name="_Toc170747235"/>
            <w:r w:rsidRPr="00D97F97">
              <w:rPr>
                <w:lang w:eastAsia="en-US"/>
              </w:rPr>
              <w:t>ARTICLE 1</w:t>
            </w:r>
            <w:r>
              <w:rPr>
                <w:lang w:eastAsia="en-US"/>
              </w:rPr>
              <w:t>7</w:t>
            </w:r>
            <w:r w:rsidRPr="00D97F97">
              <w:rPr>
                <w:lang w:eastAsia="en-US"/>
              </w:rPr>
              <w:t>. OBLIGATIONS DES PARTIES</w:t>
            </w:r>
            <w:bookmarkEnd w:id="64"/>
            <w:r>
              <w:rPr>
                <w:rFonts w:eastAsia="Calibri" w:cs="Arial"/>
                <w:color w:val="000000"/>
                <w:szCs w:val="24"/>
              </w:rPr>
              <w:t xml:space="preserve">  </w:t>
            </w:r>
          </w:p>
        </w:tc>
      </w:tr>
    </w:tbl>
    <w:p w14:paraId="546E5F92" w14:textId="77777777" w:rsidR="00EB10C6" w:rsidRPr="00381D96" w:rsidRDefault="00EB10C6" w:rsidP="00EB10C6">
      <w:pPr>
        <w:pStyle w:val="Titre2"/>
        <w:rPr>
          <w:rFonts w:ascii="Arial" w:hAnsi="Arial" w:cs="Arial"/>
          <w:sz w:val="20"/>
          <w:szCs w:val="28"/>
        </w:rPr>
      </w:pPr>
      <w:bookmarkStart w:id="65" w:name="_Toc113454694"/>
      <w:bookmarkStart w:id="66" w:name="_Toc170747236"/>
      <w:r w:rsidRPr="00381D96">
        <w:rPr>
          <w:rFonts w:ascii="Arial" w:hAnsi="Arial" w:cs="Arial"/>
          <w:sz w:val="20"/>
          <w:szCs w:val="28"/>
        </w:rPr>
        <w:t>1</w:t>
      </w:r>
      <w:r>
        <w:rPr>
          <w:rFonts w:ascii="Arial" w:hAnsi="Arial" w:cs="Arial"/>
          <w:sz w:val="20"/>
          <w:szCs w:val="28"/>
        </w:rPr>
        <w:t>7</w:t>
      </w:r>
      <w:r w:rsidRPr="00381D96">
        <w:rPr>
          <w:rFonts w:ascii="Arial" w:hAnsi="Arial" w:cs="Arial"/>
          <w:sz w:val="20"/>
          <w:szCs w:val="28"/>
        </w:rPr>
        <w:t>.1 Obligations du titulaire</w:t>
      </w:r>
      <w:bookmarkEnd w:id="65"/>
      <w:bookmarkEnd w:id="66"/>
    </w:p>
    <w:p w14:paraId="2955461F" w14:textId="77777777" w:rsidR="00EB10C6" w:rsidRPr="00D97F97" w:rsidRDefault="00EB10C6" w:rsidP="001F4BD9">
      <w:pPr>
        <w:pStyle w:val="Paragraphedeliste"/>
        <w:numPr>
          <w:ilvl w:val="0"/>
          <w:numId w:val="4"/>
        </w:numPr>
        <w:spacing w:after="0" w:line="240" w:lineRule="auto"/>
        <w:rPr>
          <w:rFonts w:cs="Arial"/>
          <w:b/>
          <w:bCs/>
          <w:i/>
          <w:szCs w:val="20"/>
        </w:rPr>
      </w:pPr>
      <w:r w:rsidRPr="00D97F97">
        <w:rPr>
          <w:rFonts w:cs="Arial"/>
          <w:b/>
          <w:bCs/>
          <w:i/>
          <w:szCs w:val="20"/>
        </w:rPr>
        <w:t>Généralités</w:t>
      </w:r>
    </w:p>
    <w:p w14:paraId="476FE42F" w14:textId="77777777" w:rsidR="00EB10C6" w:rsidRDefault="00EB10C6" w:rsidP="00EB10C6">
      <w:pPr>
        <w:spacing w:after="0" w:line="240" w:lineRule="auto"/>
        <w:rPr>
          <w:rFonts w:cs="Arial"/>
          <w:szCs w:val="20"/>
        </w:rPr>
      </w:pPr>
    </w:p>
    <w:p w14:paraId="2A91BF82" w14:textId="77777777" w:rsidR="00EB10C6" w:rsidRPr="00815E25" w:rsidRDefault="00EB10C6" w:rsidP="00EB10C6">
      <w:pPr>
        <w:spacing w:after="0" w:line="240" w:lineRule="auto"/>
        <w:rPr>
          <w:rFonts w:cs="Arial"/>
          <w:szCs w:val="20"/>
        </w:rPr>
      </w:pPr>
      <w:r w:rsidRPr="00815E25">
        <w:rPr>
          <w:rFonts w:cs="Arial"/>
          <w:szCs w:val="20"/>
        </w:rPr>
        <w:t xml:space="preserve">Le titulaire s’engage à exécuter le présent </w:t>
      </w:r>
      <w:r>
        <w:rPr>
          <w:rFonts w:cs="Arial"/>
          <w:szCs w:val="20"/>
        </w:rPr>
        <w:t>marché</w:t>
      </w:r>
      <w:r w:rsidRPr="00815E25">
        <w:rPr>
          <w:rFonts w:cs="Arial"/>
          <w:szCs w:val="20"/>
        </w:rPr>
        <w:t xml:space="preserve"> conformément au descriptif technique et à informer régulièrement la CMA IDF des avancements de la réalisation des prestations à compter de la notification du bon de commande. </w:t>
      </w:r>
    </w:p>
    <w:p w14:paraId="346CAF4D" w14:textId="77777777" w:rsidR="00EB10C6" w:rsidRPr="00815E25" w:rsidRDefault="00EB10C6" w:rsidP="00EB10C6">
      <w:pPr>
        <w:spacing w:after="0" w:line="240" w:lineRule="auto"/>
        <w:rPr>
          <w:rFonts w:cs="Arial"/>
          <w:szCs w:val="20"/>
        </w:rPr>
      </w:pPr>
      <w:r w:rsidRPr="00815E25">
        <w:rPr>
          <w:rFonts w:cs="Arial"/>
          <w:szCs w:val="20"/>
        </w:rPr>
        <w:t xml:space="preserve">Pendant toute la durée </w:t>
      </w:r>
      <w:r>
        <w:rPr>
          <w:rFonts w:cs="Arial"/>
          <w:szCs w:val="20"/>
        </w:rPr>
        <w:t>du marché</w:t>
      </w:r>
      <w:r w:rsidRPr="00815E25">
        <w:rPr>
          <w:rFonts w:cs="Arial"/>
          <w:szCs w:val="20"/>
        </w:rPr>
        <w:t>, le titulaire affecte à l’exécution des prestations un personnel qualifié et compétent. Il s’engage à se comporter en loyal conseiller et s’oblige à apporter les moyens nécessaires et faire preuve de la compétence, du soin et de la diligence appropriée dans la réalisation des prestations.</w:t>
      </w:r>
    </w:p>
    <w:p w14:paraId="488DE4FB" w14:textId="77777777" w:rsidR="00EB10C6" w:rsidRPr="00815E25" w:rsidRDefault="00EB10C6" w:rsidP="00EB10C6">
      <w:pPr>
        <w:spacing w:after="0" w:line="240" w:lineRule="auto"/>
        <w:rPr>
          <w:rFonts w:cs="Arial"/>
          <w:szCs w:val="20"/>
        </w:rPr>
      </w:pPr>
      <w:r w:rsidRPr="00815E25">
        <w:rPr>
          <w:rFonts w:cs="Arial"/>
          <w:szCs w:val="20"/>
        </w:rPr>
        <w:t>Il réalise tous les contrôles qualité nécessaires au parfait achèvement des prestations.</w:t>
      </w:r>
    </w:p>
    <w:p w14:paraId="06963A05" w14:textId="77777777" w:rsidR="00EB10C6" w:rsidRPr="00815E25" w:rsidRDefault="00EB10C6" w:rsidP="00EB10C6">
      <w:pPr>
        <w:spacing w:after="0"/>
        <w:rPr>
          <w:rFonts w:cs="Arial"/>
          <w:szCs w:val="20"/>
        </w:rPr>
      </w:pPr>
      <w:r w:rsidRPr="00815E25">
        <w:rPr>
          <w:rFonts w:cs="Arial"/>
          <w:szCs w:val="20"/>
        </w:rPr>
        <w:t xml:space="preserve">Le titulaire s’engage à n’utiliser les différents éléments fournis que dans le cadre de </w:t>
      </w:r>
      <w:r>
        <w:rPr>
          <w:rFonts w:cs="Arial"/>
          <w:szCs w:val="20"/>
        </w:rPr>
        <w:t>ce marché</w:t>
      </w:r>
      <w:r w:rsidRPr="00815E25">
        <w:rPr>
          <w:rFonts w:cs="Arial"/>
          <w:szCs w:val="20"/>
        </w:rPr>
        <w:t xml:space="preserve"> et à les restituer dans le délai de</w:t>
      </w:r>
      <w:r w:rsidRPr="00815E25">
        <w:rPr>
          <w:rFonts w:cs="Arial"/>
          <w:color w:val="FF00FF"/>
          <w:szCs w:val="20"/>
        </w:rPr>
        <w:t xml:space="preserve"> </w:t>
      </w:r>
      <w:r w:rsidRPr="00815E25">
        <w:rPr>
          <w:rFonts w:cs="Arial"/>
          <w:color w:val="000000"/>
          <w:szCs w:val="20"/>
        </w:rPr>
        <w:t xml:space="preserve">30 jours à compter de la fin </w:t>
      </w:r>
      <w:r>
        <w:rPr>
          <w:rFonts w:cs="Arial"/>
          <w:color w:val="000000"/>
          <w:szCs w:val="20"/>
        </w:rPr>
        <w:t>du marché</w:t>
      </w:r>
      <w:r w:rsidRPr="00815E25">
        <w:rPr>
          <w:rFonts w:cs="Arial"/>
          <w:szCs w:val="20"/>
        </w:rPr>
        <w:t>.</w:t>
      </w:r>
    </w:p>
    <w:p w14:paraId="4C3C7435" w14:textId="77777777" w:rsidR="00EB10C6" w:rsidRPr="00815E25" w:rsidRDefault="00EB10C6" w:rsidP="00EB10C6">
      <w:pPr>
        <w:spacing w:after="0"/>
        <w:rPr>
          <w:rFonts w:cs="Arial"/>
          <w:b/>
          <w:szCs w:val="20"/>
        </w:rPr>
      </w:pPr>
    </w:p>
    <w:p w14:paraId="4642FD67" w14:textId="430983FD" w:rsidR="00EB10C6" w:rsidRPr="00815E25" w:rsidRDefault="00EB10C6" w:rsidP="001F4BD9">
      <w:pPr>
        <w:pStyle w:val="Paragraphedeliste"/>
        <w:numPr>
          <w:ilvl w:val="0"/>
          <w:numId w:val="4"/>
        </w:numPr>
        <w:spacing w:after="0" w:line="240" w:lineRule="auto"/>
        <w:rPr>
          <w:rFonts w:cs="Arial"/>
          <w:b/>
          <w:bCs/>
          <w:i/>
          <w:szCs w:val="20"/>
        </w:rPr>
      </w:pPr>
      <w:r w:rsidRPr="00815E25">
        <w:rPr>
          <w:rFonts w:cs="Arial"/>
          <w:b/>
          <w:bCs/>
          <w:i/>
          <w:szCs w:val="20"/>
        </w:rPr>
        <w:t>Clause d’information</w:t>
      </w:r>
      <w:r w:rsidR="00550A46">
        <w:rPr>
          <w:rFonts w:cs="Arial"/>
          <w:b/>
          <w:bCs/>
          <w:i/>
          <w:szCs w:val="20"/>
        </w:rPr>
        <w:t xml:space="preserve"> et de conseil</w:t>
      </w:r>
    </w:p>
    <w:p w14:paraId="130044B1" w14:textId="77777777" w:rsidR="00EB10C6" w:rsidRDefault="00EB10C6" w:rsidP="00EB10C6">
      <w:pPr>
        <w:spacing w:after="0" w:line="240" w:lineRule="auto"/>
        <w:rPr>
          <w:rFonts w:cs="Arial"/>
          <w:szCs w:val="20"/>
        </w:rPr>
      </w:pPr>
    </w:p>
    <w:p w14:paraId="0C57FFD6" w14:textId="72E11FF5" w:rsidR="00EB10C6" w:rsidRDefault="00EB10C6" w:rsidP="00EB10C6">
      <w:pPr>
        <w:spacing w:after="0" w:line="240" w:lineRule="auto"/>
        <w:rPr>
          <w:rFonts w:cs="Arial"/>
          <w:szCs w:val="20"/>
        </w:rPr>
      </w:pPr>
      <w:r w:rsidRPr="00815E25">
        <w:rPr>
          <w:rFonts w:cs="Arial"/>
          <w:szCs w:val="20"/>
        </w:rPr>
        <w:t xml:space="preserve">Le titulaire s’engage à informer la CMA IDF de </w:t>
      </w:r>
      <w:r w:rsidRPr="00815E25">
        <w:rPr>
          <w:rFonts w:cs="Arial"/>
          <w:color w:val="000000" w:themeColor="text1"/>
          <w:szCs w:val="20"/>
        </w:rPr>
        <w:t xml:space="preserve">toute anomalie ou défaut </w:t>
      </w:r>
      <w:r w:rsidRPr="00815E25">
        <w:rPr>
          <w:rFonts w:cs="Arial"/>
          <w:szCs w:val="20"/>
        </w:rPr>
        <w:t>de tout élément qui compromettrait la bonne exécution des prestations.</w:t>
      </w:r>
    </w:p>
    <w:p w14:paraId="51131373" w14:textId="77777777" w:rsidR="00882BFB" w:rsidRDefault="00882BFB" w:rsidP="00EB10C6">
      <w:pPr>
        <w:spacing w:after="0" w:line="240" w:lineRule="auto"/>
        <w:rPr>
          <w:rFonts w:cs="Arial"/>
          <w:szCs w:val="20"/>
        </w:rPr>
      </w:pPr>
    </w:p>
    <w:p w14:paraId="6375EE6B" w14:textId="62B68EA9" w:rsidR="00882BFB" w:rsidRPr="00882BFB" w:rsidRDefault="00882BFB" w:rsidP="00882BFB">
      <w:pPr>
        <w:spacing w:after="0" w:line="240" w:lineRule="auto"/>
        <w:rPr>
          <w:rFonts w:cs="Arial"/>
          <w:szCs w:val="20"/>
        </w:rPr>
      </w:pPr>
      <w:r w:rsidRPr="00882BFB">
        <w:rPr>
          <w:rFonts w:cs="Arial"/>
          <w:szCs w:val="20"/>
        </w:rPr>
        <w:t xml:space="preserve">Le titulaire du présent marché s'engage à fournir un devoir de conseil au pouvoir adjudicateur. </w:t>
      </w:r>
    </w:p>
    <w:p w14:paraId="3E4876AF" w14:textId="77777777" w:rsidR="00882BFB" w:rsidRPr="00882BFB" w:rsidRDefault="00882BFB" w:rsidP="00882BFB">
      <w:pPr>
        <w:spacing w:after="0" w:line="240" w:lineRule="auto"/>
        <w:rPr>
          <w:rFonts w:cs="Arial"/>
          <w:szCs w:val="20"/>
        </w:rPr>
      </w:pPr>
    </w:p>
    <w:p w14:paraId="7CFDDC0E" w14:textId="77777777" w:rsidR="00882BFB" w:rsidRPr="00882BFB" w:rsidRDefault="00882BFB" w:rsidP="00882BFB">
      <w:pPr>
        <w:spacing w:after="0" w:line="240" w:lineRule="auto"/>
        <w:rPr>
          <w:rFonts w:cs="Arial"/>
          <w:szCs w:val="20"/>
        </w:rPr>
      </w:pPr>
      <w:r w:rsidRPr="00882BFB">
        <w:rPr>
          <w:rFonts w:cs="Arial"/>
          <w:szCs w:val="20"/>
        </w:rPr>
        <w:t>Le titulaire s'engage à :</w:t>
      </w:r>
    </w:p>
    <w:p w14:paraId="31F0060A" w14:textId="77777777" w:rsidR="00882BFB" w:rsidRPr="00882BFB" w:rsidRDefault="00882BFB" w:rsidP="00882BFB">
      <w:pPr>
        <w:spacing w:after="0" w:line="240" w:lineRule="auto"/>
        <w:rPr>
          <w:rFonts w:cs="Arial"/>
          <w:szCs w:val="20"/>
        </w:rPr>
      </w:pPr>
    </w:p>
    <w:p w14:paraId="60247856" w14:textId="632D7461" w:rsidR="00882BFB" w:rsidRPr="00882BFB" w:rsidRDefault="00882BFB" w:rsidP="00882BFB">
      <w:pPr>
        <w:spacing w:after="0" w:line="240" w:lineRule="auto"/>
        <w:rPr>
          <w:rFonts w:cs="Arial"/>
          <w:szCs w:val="20"/>
        </w:rPr>
      </w:pPr>
      <w:r w:rsidRPr="00882BFB">
        <w:rPr>
          <w:rFonts w:cs="Arial"/>
          <w:szCs w:val="20"/>
        </w:rPr>
        <w:t xml:space="preserve">Informer le pouvoir adjudicateur de toute évolution technologique, réglementaire ou normative ayant un impact sur </w:t>
      </w:r>
      <w:r w:rsidR="008E2628">
        <w:rPr>
          <w:rFonts w:cs="Arial"/>
          <w:szCs w:val="20"/>
        </w:rPr>
        <w:t>les matériels fournis</w:t>
      </w:r>
      <w:r w:rsidRPr="00882BFB">
        <w:rPr>
          <w:rFonts w:cs="Arial"/>
          <w:szCs w:val="20"/>
        </w:rPr>
        <w:t>.</w:t>
      </w:r>
    </w:p>
    <w:p w14:paraId="722958C0" w14:textId="4244AD67" w:rsidR="00882BFB" w:rsidRPr="00882BFB" w:rsidRDefault="00882BFB" w:rsidP="00882BFB">
      <w:pPr>
        <w:spacing w:after="0" w:line="240" w:lineRule="auto"/>
        <w:rPr>
          <w:rFonts w:cs="Arial"/>
          <w:szCs w:val="20"/>
        </w:rPr>
      </w:pPr>
      <w:r w:rsidRPr="00882BFB">
        <w:rPr>
          <w:rFonts w:cs="Arial"/>
          <w:szCs w:val="20"/>
        </w:rPr>
        <w:t xml:space="preserve">Proposer des recommandations pertinentes pour améliorer la performance, la sécurité et la fiabilité des </w:t>
      </w:r>
      <w:r w:rsidR="008E2628">
        <w:rPr>
          <w:rFonts w:cs="Arial"/>
          <w:szCs w:val="20"/>
        </w:rPr>
        <w:t>matériels</w:t>
      </w:r>
      <w:r w:rsidRPr="00882BFB">
        <w:rPr>
          <w:rFonts w:cs="Arial"/>
          <w:szCs w:val="20"/>
        </w:rPr>
        <w:t>.</w:t>
      </w:r>
    </w:p>
    <w:p w14:paraId="373EB1F7" w14:textId="3223F015" w:rsidR="00882BFB" w:rsidRPr="00882BFB" w:rsidRDefault="00882BFB" w:rsidP="00882BFB">
      <w:pPr>
        <w:spacing w:after="0" w:line="240" w:lineRule="auto"/>
        <w:rPr>
          <w:rFonts w:cs="Arial"/>
          <w:szCs w:val="20"/>
        </w:rPr>
      </w:pPr>
      <w:r w:rsidRPr="00882BFB">
        <w:rPr>
          <w:rFonts w:cs="Arial"/>
          <w:szCs w:val="20"/>
        </w:rPr>
        <w:t xml:space="preserve">Signaler toute défaillance ou anomalie constatée lors </w:t>
      </w:r>
      <w:r w:rsidR="008E2628">
        <w:rPr>
          <w:rFonts w:cs="Arial"/>
          <w:szCs w:val="20"/>
        </w:rPr>
        <w:t>des livraisons</w:t>
      </w:r>
      <w:r w:rsidRPr="00882BFB">
        <w:rPr>
          <w:rFonts w:cs="Arial"/>
          <w:szCs w:val="20"/>
        </w:rPr>
        <w:t xml:space="preserve"> et proposer des mesures correctives appropriées.</w:t>
      </w:r>
    </w:p>
    <w:p w14:paraId="7B3E2014" w14:textId="77777777" w:rsidR="00882BFB" w:rsidRPr="00882BFB" w:rsidRDefault="00882BFB" w:rsidP="00882BFB">
      <w:pPr>
        <w:spacing w:after="0" w:line="240" w:lineRule="auto"/>
        <w:rPr>
          <w:rFonts w:cs="Arial"/>
          <w:szCs w:val="20"/>
        </w:rPr>
      </w:pPr>
      <w:r w:rsidRPr="00882BFB">
        <w:rPr>
          <w:rFonts w:cs="Arial"/>
          <w:szCs w:val="20"/>
        </w:rPr>
        <w:t>Assister le pouvoir adjudicateur dans l'élaboration et la mise en œuvre d'un plan de maintenance préventive et curative efficace.</w:t>
      </w:r>
    </w:p>
    <w:p w14:paraId="196186D2" w14:textId="77777777" w:rsidR="00882BFB" w:rsidRPr="00882BFB" w:rsidRDefault="00882BFB" w:rsidP="00882BFB">
      <w:pPr>
        <w:spacing w:after="0" w:line="240" w:lineRule="auto"/>
        <w:rPr>
          <w:rFonts w:cs="Arial"/>
          <w:szCs w:val="20"/>
        </w:rPr>
      </w:pPr>
      <w:r w:rsidRPr="00882BFB">
        <w:rPr>
          <w:rFonts w:cs="Arial"/>
          <w:szCs w:val="20"/>
        </w:rPr>
        <w:t>Répondre aux demandes d'information et de conseil formulées par le pouvoir adjudicateur dans les délais convenus.</w:t>
      </w:r>
    </w:p>
    <w:p w14:paraId="4D7DDAF7" w14:textId="77777777" w:rsidR="00882BFB" w:rsidRPr="00882BFB" w:rsidRDefault="00882BFB" w:rsidP="00882BFB">
      <w:pPr>
        <w:spacing w:after="0" w:line="240" w:lineRule="auto"/>
        <w:rPr>
          <w:rFonts w:cs="Arial"/>
          <w:szCs w:val="20"/>
        </w:rPr>
      </w:pPr>
      <w:r w:rsidRPr="00882BFB">
        <w:rPr>
          <w:rFonts w:cs="Arial"/>
          <w:szCs w:val="20"/>
        </w:rPr>
        <w:lastRenderedPageBreak/>
        <w:t>Le titulaire reconnaît que le devoir de conseil constitue une composante essentielle de ses obligations contractuelles et s'engage à le remplir de manière proactive et diligente tout au long de la durée du marché.</w:t>
      </w:r>
    </w:p>
    <w:p w14:paraId="704603CE" w14:textId="77777777" w:rsidR="00882BFB" w:rsidRPr="00882BFB" w:rsidRDefault="00882BFB" w:rsidP="00882BFB">
      <w:pPr>
        <w:spacing w:after="0" w:line="240" w:lineRule="auto"/>
        <w:rPr>
          <w:rFonts w:cs="Arial"/>
          <w:szCs w:val="20"/>
        </w:rPr>
      </w:pPr>
    </w:p>
    <w:p w14:paraId="490CDA04" w14:textId="77777777" w:rsidR="00882BFB" w:rsidRPr="00882BFB" w:rsidRDefault="00882BFB" w:rsidP="00882BFB">
      <w:pPr>
        <w:spacing w:after="0" w:line="240" w:lineRule="auto"/>
        <w:rPr>
          <w:rFonts w:cs="Arial"/>
          <w:szCs w:val="20"/>
        </w:rPr>
      </w:pPr>
      <w:r w:rsidRPr="00882BFB">
        <w:rPr>
          <w:rFonts w:cs="Arial"/>
          <w:szCs w:val="20"/>
        </w:rPr>
        <w:t>Le pouvoir adjudicateur se réserve le droit de solliciter des conseils supplémentaires ou spécifiques en fonction des besoins et des circonstances rencontrées, et le titulaire s'engage à y répondre dans les meilleurs délais et avec le niveau d'expertise requis.</w:t>
      </w:r>
    </w:p>
    <w:p w14:paraId="0D149FC0" w14:textId="77777777" w:rsidR="00882BFB" w:rsidRPr="00882BFB" w:rsidRDefault="00882BFB" w:rsidP="00882BFB">
      <w:pPr>
        <w:spacing w:after="0" w:line="240" w:lineRule="auto"/>
        <w:rPr>
          <w:rFonts w:cs="Arial"/>
          <w:szCs w:val="20"/>
        </w:rPr>
      </w:pPr>
    </w:p>
    <w:p w14:paraId="16FCE5B7" w14:textId="6B41497C" w:rsidR="00882BFB" w:rsidRDefault="00882BFB" w:rsidP="00882BFB">
      <w:pPr>
        <w:spacing w:after="0" w:line="240" w:lineRule="auto"/>
        <w:rPr>
          <w:rFonts w:cs="Arial"/>
          <w:szCs w:val="20"/>
        </w:rPr>
      </w:pPr>
      <w:r w:rsidRPr="00882BFB">
        <w:rPr>
          <w:rFonts w:cs="Arial"/>
          <w:szCs w:val="20"/>
        </w:rPr>
        <w:t>En cas de manquement du titulaire à son devoir de conseil, le pouvoir adjudicateur se réserve le droit de prendre les mesures appropriées, y compris la résiliation du contrat, conformément aux dispositions prévues dans les documents contractuels.</w:t>
      </w:r>
    </w:p>
    <w:p w14:paraId="5029B3B2" w14:textId="77777777" w:rsidR="00550A46" w:rsidRPr="00815E25" w:rsidRDefault="00550A46" w:rsidP="00EB10C6">
      <w:pPr>
        <w:spacing w:after="0" w:line="240" w:lineRule="auto"/>
        <w:rPr>
          <w:rFonts w:cs="Arial"/>
          <w:szCs w:val="20"/>
        </w:rPr>
      </w:pPr>
    </w:p>
    <w:p w14:paraId="26FE7DCD" w14:textId="77777777" w:rsidR="00EB10C6" w:rsidRPr="00815E25" w:rsidRDefault="00EB10C6" w:rsidP="00EB10C6">
      <w:pPr>
        <w:spacing w:after="0" w:line="240" w:lineRule="auto"/>
        <w:rPr>
          <w:rFonts w:cs="Arial"/>
          <w:b/>
          <w:szCs w:val="20"/>
        </w:rPr>
      </w:pPr>
      <w:r w:rsidRPr="00815E25">
        <w:rPr>
          <w:rFonts w:cs="Arial"/>
          <w:szCs w:val="20"/>
        </w:rPr>
        <w:t xml:space="preserve"> </w:t>
      </w:r>
    </w:p>
    <w:p w14:paraId="0C2CD8C6" w14:textId="77777777" w:rsidR="00EB10C6" w:rsidRPr="00815E25" w:rsidRDefault="00EB10C6" w:rsidP="001F4BD9">
      <w:pPr>
        <w:pStyle w:val="Paragraphedeliste"/>
        <w:numPr>
          <w:ilvl w:val="0"/>
          <w:numId w:val="4"/>
        </w:numPr>
        <w:spacing w:after="0" w:line="240" w:lineRule="auto"/>
        <w:rPr>
          <w:rFonts w:cs="Arial"/>
          <w:b/>
          <w:bCs/>
          <w:i/>
          <w:szCs w:val="20"/>
        </w:rPr>
      </w:pPr>
      <w:r w:rsidRPr="00815E25">
        <w:rPr>
          <w:rFonts w:cs="Arial"/>
          <w:b/>
          <w:bCs/>
          <w:i/>
          <w:szCs w:val="20"/>
        </w:rPr>
        <w:t>Clause de confidentialité</w:t>
      </w:r>
    </w:p>
    <w:p w14:paraId="2F84D95B" w14:textId="77777777" w:rsidR="00EB10C6" w:rsidRDefault="00EB10C6" w:rsidP="00EB10C6">
      <w:pPr>
        <w:spacing w:after="0" w:line="240" w:lineRule="auto"/>
        <w:rPr>
          <w:rFonts w:cs="Arial"/>
          <w:szCs w:val="20"/>
        </w:rPr>
      </w:pPr>
    </w:p>
    <w:p w14:paraId="16933F18" w14:textId="77777777" w:rsidR="00EB10C6" w:rsidRPr="00815E25" w:rsidRDefault="00EB10C6" w:rsidP="00EB10C6">
      <w:pPr>
        <w:spacing w:after="0" w:line="240" w:lineRule="auto"/>
        <w:rPr>
          <w:rFonts w:cs="Arial"/>
          <w:szCs w:val="20"/>
        </w:rPr>
      </w:pPr>
      <w:r w:rsidRPr="00815E25">
        <w:rPr>
          <w:rFonts w:cs="Arial"/>
          <w:szCs w:val="20"/>
        </w:rPr>
        <w:t>Tous les documents et informations qui sont confiés ou diffusés au titulaire ou qui sont produits dans le cadre de l’exécution de la consultation sont confidentiels.</w:t>
      </w:r>
      <w:r>
        <w:rPr>
          <w:rFonts w:cs="Arial"/>
          <w:szCs w:val="20"/>
        </w:rPr>
        <w:t xml:space="preserve"> </w:t>
      </w:r>
      <w:r w:rsidRPr="00815E25">
        <w:rPr>
          <w:rFonts w:cs="Arial"/>
          <w:szCs w:val="20"/>
        </w:rPr>
        <w:t xml:space="preserve">Ils ne peuvent être communiqués à d’autres personnes sans l’autorisation préalable de la CMA IDF. </w:t>
      </w:r>
    </w:p>
    <w:p w14:paraId="29E836B0" w14:textId="77777777" w:rsidR="00EB10C6" w:rsidRPr="00815E25" w:rsidRDefault="00EB10C6" w:rsidP="00EB10C6">
      <w:pPr>
        <w:spacing w:after="0" w:line="240" w:lineRule="auto"/>
        <w:rPr>
          <w:rFonts w:cs="Arial"/>
          <w:szCs w:val="20"/>
        </w:rPr>
      </w:pPr>
    </w:p>
    <w:p w14:paraId="4C86D5E7" w14:textId="77777777" w:rsidR="00EB10C6" w:rsidRPr="00815E25" w:rsidRDefault="00EB10C6" w:rsidP="00EB10C6">
      <w:pPr>
        <w:spacing w:after="0" w:line="240" w:lineRule="auto"/>
        <w:rPr>
          <w:rFonts w:cs="Arial"/>
          <w:szCs w:val="20"/>
        </w:rPr>
      </w:pPr>
      <w:r w:rsidRPr="00815E25">
        <w:rPr>
          <w:rFonts w:cs="Arial"/>
          <w:szCs w:val="20"/>
        </w:rPr>
        <w:t>Par ailleurs, le titulaire se reconnaît tenu au secret professionnel et à l’obligation de discrétion pour tout ce qui concerne les faits et informations dont il pourra avoir connaissance au cours de l’exécution du marché. Il s’interdit notamment toute communication écrite ou verbale sur ces sujets et toute remise de documents à des tiers sans l’accord préalable de la CMA IDF.</w:t>
      </w:r>
    </w:p>
    <w:p w14:paraId="6BC8E232" w14:textId="77777777" w:rsidR="00EB10C6" w:rsidRPr="00815E25" w:rsidRDefault="00EB10C6" w:rsidP="00EB10C6">
      <w:pPr>
        <w:spacing w:after="0" w:line="240" w:lineRule="auto"/>
        <w:rPr>
          <w:rFonts w:cs="Arial"/>
          <w:szCs w:val="20"/>
        </w:rPr>
      </w:pPr>
    </w:p>
    <w:p w14:paraId="149A8BDB" w14:textId="77777777" w:rsidR="00EB10C6" w:rsidRPr="00815E25" w:rsidRDefault="00EB10C6" w:rsidP="00EB10C6">
      <w:pPr>
        <w:spacing w:after="0" w:line="240" w:lineRule="auto"/>
        <w:rPr>
          <w:rFonts w:cs="Arial"/>
          <w:szCs w:val="20"/>
        </w:rPr>
      </w:pPr>
      <w:r w:rsidRPr="00815E25">
        <w:rPr>
          <w:rFonts w:cs="Arial"/>
          <w:szCs w:val="20"/>
        </w:rPr>
        <w:t>Le titulaire s’engage à conserver la même confidentialité vis à vis des informations concernant la CMA IDF, ses membres élus et ses collaborateurs dont il pourrait avoir connaissance à l’occasion de sa mission.</w:t>
      </w:r>
    </w:p>
    <w:p w14:paraId="07F4156C" w14:textId="77777777" w:rsidR="00EB10C6" w:rsidRPr="00815E25" w:rsidRDefault="00EB10C6" w:rsidP="00EB10C6">
      <w:pPr>
        <w:spacing w:after="0" w:line="240" w:lineRule="auto"/>
        <w:rPr>
          <w:rFonts w:cs="Arial"/>
          <w:szCs w:val="20"/>
        </w:rPr>
      </w:pPr>
    </w:p>
    <w:p w14:paraId="39E680F0" w14:textId="77777777" w:rsidR="00EB10C6" w:rsidRDefault="00EB10C6" w:rsidP="00EB10C6">
      <w:pPr>
        <w:spacing w:after="0" w:line="240" w:lineRule="auto"/>
        <w:rPr>
          <w:rFonts w:cs="Arial"/>
          <w:szCs w:val="20"/>
        </w:rPr>
      </w:pPr>
      <w:r w:rsidRPr="00815E25">
        <w:rPr>
          <w:rFonts w:cs="Arial"/>
          <w:szCs w:val="20"/>
        </w:rPr>
        <w:t>Le titulaire garantit par ailleurs qu’il tiendra ses salariés informés des termes du présent marché et s’assurera du respect par lesdits salariés des obligations en résultant.</w:t>
      </w:r>
    </w:p>
    <w:p w14:paraId="5AED5393" w14:textId="77777777" w:rsidR="00EB10C6" w:rsidRPr="00815E25" w:rsidRDefault="00EB10C6" w:rsidP="00EB10C6">
      <w:pPr>
        <w:spacing w:after="0"/>
        <w:rPr>
          <w:rFonts w:cs="Arial"/>
          <w:szCs w:val="20"/>
        </w:rPr>
      </w:pPr>
    </w:p>
    <w:p w14:paraId="5DAC06D1" w14:textId="77777777" w:rsidR="00EB10C6" w:rsidRPr="00815E25" w:rsidRDefault="00EB10C6" w:rsidP="00EB10C6">
      <w:pPr>
        <w:spacing w:after="0"/>
        <w:rPr>
          <w:rFonts w:cs="Arial"/>
          <w:szCs w:val="20"/>
        </w:rPr>
      </w:pPr>
      <w:r w:rsidRPr="00815E25">
        <w:rPr>
          <w:rFonts w:cs="Arial"/>
          <w:szCs w:val="20"/>
        </w:rPr>
        <w:t xml:space="preserve">La CMA IDF s’engage à respecter le caractère confidentiel des méthodes et procédés employés par le titulaire, et que celui-ci aurait signalés comme tel dans le cadre de l’exécution du présent marché, et à faire prendre le même engagement à son personnel intervenant dans ce cadre. </w:t>
      </w:r>
    </w:p>
    <w:p w14:paraId="2B8E66A7" w14:textId="77777777" w:rsidR="00EB10C6" w:rsidRPr="00815E25" w:rsidRDefault="00EB10C6" w:rsidP="00EB10C6">
      <w:pPr>
        <w:spacing w:after="0"/>
        <w:rPr>
          <w:rFonts w:cs="Arial"/>
          <w:szCs w:val="20"/>
        </w:rPr>
      </w:pPr>
    </w:p>
    <w:p w14:paraId="1104EFA2" w14:textId="77777777" w:rsidR="00EB10C6" w:rsidRDefault="00EB10C6" w:rsidP="00EB10C6">
      <w:pPr>
        <w:spacing w:after="0"/>
        <w:rPr>
          <w:rFonts w:cs="Arial"/>
          <w:szCs w:val="20"/>
        </w:rPr>
      </w:pPr>
      <w:r w:rsidRPr="00815E25">
        <w:rPr>
          <w:rFonts w:cs="Arial"/>
          <w:szCs w:val="20"/>
        </w:rPr>
        <w:t xml:space="preserve">Le titulaire s'engage à informer ses salariés des risques encourus en cas de non-respect du secret professionnel, et à obtenir de ses éventuels sous-traitants un engagement identique. </w:t>
      </w:r>
    </w:p>
    <w:p w14:paraId="0569E0F6" w14:textId="77777777" w:rsidR="00EB10C6" w:rsidRDefault="00EB10C6" w:rsidP="00EB10C6">
      <w:pPr>
        <w:spacing w:after="0"/>
        <w:rPr>
          <w:rFonts w:cs="Arial"/>
          <w:szCs w:val="20"/>
        </w:rPr>
      </w:pPr>
    </w:p>
    <w:p w14:paraId="25FDF35E" w14:textId="77777777" w:rsidR="00EB10C6" w:rsidRPr="00901399" w:rsidRDefault="00EB10C6" w:rsidP="001F4BD9">
      <w:pPr>
        <w:pStyle w:val="Paragraphedeliste"/>
        <w:numPr>
          <w:ilvl w:val="0"/>
          <w:numId w:val="4"/>
        </w:numPr>
        <w:spacing w:after="0" w:line="240" w:lineRule="auto"/>
        <w:rPr>
          <w:rFonts w:cs="Arial"/>
          <w:b/>
          <w:bCs/>
          <w:i/>
          <w:szCs w:val="20"/>
        </w:rPr>
      </w:pPr>
      <w:r w:rsidRPr="00901399">
        <w:rPr>
          <w:rFonts w:cs="Arial"/>
          <w:b/>
          <w:bCs/>
          <w:i/>
          <w:szCs w:val="20"/>
        </w:rPr>
        <w:t xml:space="preserve">Assurance </w:t>
      </w:r>
    </w:p>
    <w:p w14:paraId="1A6E26F5" w14:textId="77777777" w:rsidR="00EB10C6" w:rsidRDefault="00EB10C6" w:rsidP="00EB10C6">
      <w:pPr>
        <w:spacing w:after="0" w:line="240" w:lineRule="auto"/>
        <w:rPr>
          <w:rFonts w:cs="Arial"/>
          <w:szCs w:val="20"/>
        </w:rPr>
      </w:pPr>
    </w:p>
    <w:p w14:paraId="0ED93543" w14:textId="77777777" w:rsidR="00EB10C6" w:rsidRPr="00872ADA" w:rsidRDefault="00EB10C6" w:rsidP="00EB10C6">
      <w:pPr>
        <w:spacing w:after="0" w:line="240" w:lineRule="auto"/>
        <w:rPr>
          <w:rFonts w:cs="Arial"/>
          <w:szCs w:val="20"/>
        </w:rPr>
      </w:pPr>
      <w:r w:rsidRPr="00872ADA">
        <w:rPr>
          <w:rFonts w:cs="Arial"/>
          <w:szCs w:val="20"/>
        </w:rPr>
        <w:t>Le titulaire doit justifier au moyen d’une attestation portant mention de l’étendue de la garantie au moment de la consultation, puis en cours d’exécution de ses prestations si le contrat dure plus d’une année, qu'il est titulaire d'une assurance de responsabilité civile contractée auprès d'une compagnie d'assurance de solvabilité notoire, couvrant les conséquences pécuniaires des responsabilités pouvant lui incomber à quelque titre que ce soit, y compris du fait de ses sous-traitants ou cotraitants si le titulaire est mandataire du groupement, à raison des dommages de toute nature causés au tiers, y compris au pouvoir adjudicateur. Cette garantie sera maintenue en vigueur pendant toute la durée du contrat.</w:t>
      </w:r>
    </w:p>
    <w:p w14:paraId="3DDCFDEB" w14:textId="77777777" w:rsidR="00EB10C6" w:rsidRPr="00872ADA" w:rsidRDefault="00EB10C6" w:rsidP="00EB10C6">
      <w:pPr>
        <w:spacing w:after="0" w:line="240" w:lineRule="auto"/>
        <w:rPr>
          <w:rFonts w:cs="Arial"/>
          <w:szCs w:val="20"/>
        </w:rPr>
      </w:pPr>
    </w:p>
    <w:p w14:paraId="6205EB26" w14:textId="77777777" w:rsidR="00EB10C6" w:rsidRPr="00872ADA" w:rsidRDefault="00EB10C6" w:rsidP="00EB10C6">
      <w:pPr>
        <w:spacing w:after="0" w:line="240" w:lineRule="auto"/>
        <w:rPr>
          <w:rFonts w:cs="Arial"/>
          <w:szCs w:val="20"/>
        </w:rPr>
      </w:pPr>
      <w:r w:rsidRPr="00872ADA">
        <w:rPr>
          <w:rFonts w:cs="Arial"/>
          <w:szCs w:val="20"/>
        </w:rPr>
        <w:t xml:space="preserve">Les polices d'assurances devront prévoir des montants de garantie suffisants pour la couverture des risques encourus et inclure les conséquences de toute solidarité. </w:t>
      </w:r>
    </w:p>
    <w:p w14:paraId="181AF549" w14:textId="77777777" w:rsidR="00EB10C6" w:rsidRPr="00872ADA" w:rsidRDefault="00EB10C6" w:rsidP="00EB10C6">
      <w:pPr>
        <w:spacing w:after="0" w:line="240" w:lineRule="auto"/>
        <w:rPr>
          <w:rFonts w:cs="Arial"/>
          <w:szCs w:val="20"/>
        </w:rPr>
      </w:pPr>
    </w:p>
    <w:p w14:paraId="5D40BB3F" w14:textId="77777777" w:rsidR="00EB10C6" w:rsidRDefault="00EB10C6" w:rsidP="00EB10C6">
      <w:pPr>
        <w:spacing w:after="0" w:line="240" w:lineRule="auto"/>
        <w:rPr>
          <w:rFonts w:cs="Arial"/>
          <w:szCs w:val="20"/>
        </w:rPr>
      </w:pPr>
      <w:r w:rsidRPr="00872ADA">
        <w:rPr>
          <w:rFonts w:cs="Arial"/>
          <w:szCs w:val="20"/>
        </w:rPr>
        <w:lastRenderedPageBreak/>
        <w:t>Le titulaire s'engage à obtenir de ses sous-traitants la justification de souscriptions d'assurances garantissant leurs responsabilités dans les mêmes conditions que celles précisées ci-dessus. Il s'engage à maintenir les assurances requises en état de validité pour la durée de ses responsabilités.</w:t>
      </w:r>
    </w:p>
    <w:p w14:paraId="175C55E7" w14:textId="77777777" w:rsidR="00EB10C6" w:rsidRPr="008C7E27" w:rsidRDefault="00EB10C6" w:rsidP="00EB10C6">
      <w:pPr>
        <w:pStyle w:val="Titre2"/>
        <w:rPr>
          <w:rFonts w:ascii="Arial" w:hAnsi="Arial" w:cs="Arial"/>
          <w:sz w:val="20"/>
          <w:szCs w:val="28"/>
        </w:rPr>
      </w:pPr>
      <w:bookmarkStart w:id="67" w:name="_Toc170747237"/>
      <w:r>
        <w:rPr>
          <w:rFonts w:ascii="Arial" w:hAnsi="Arial" w:cs="Arial"/>
          <w:sz w:val="20"/>
          <w:szCs w:val="28"/>
        </w:rPr>
        <w:t xml:space="preserve">17.2 </w:t>
      </w:r>
      <w:r w:rsidRPr="008C7E27">
        <w:rPr>
          <w:rFonts w:ascii="Arial" w:hAnsi="Arial" w:cs="Arial"/>
          <w:sz w:val="20"/>
          <w:szCs w:val="28"/>
        </w:rPr>
        <w:t>Obligations du pouvoir adjudicateur</w:t>
      </w:r>
      <w:bookmarkEnd w:id="67"/>
      <w:r w:rsidRPr="008C7E27">
        <w:rPr>
          <w:rFonts w:ascii="Arial" w:hAnsi="Arial" w:cs="Arial"/>
          <w:sz w:val="20"/>
          <w:szCs w:val="28"/>
        </w:rPr>
        <w:t xml:space="preserve"> </w:t>
      </w:r>
    </w:p>
    <w:p w14:paraId="091DDA4C" w14:textId="099403D0" w:rsidR="00F30B9B" w:rsidRDefault="00EB10C6" w:rsidP="00F30B9B">
      <w:pPr>
        <w:spacing w:after="0" w:line="240" w:lineRule="auto"/>
        <w:rPr>
          <w:rFonts w:cs="Arial"/>
          <w:szCs w:val="20"/>
        </w:rPr>
      </w:pPr>
      <w:r w:rsidRPr="00815E25">
        <w:rPr>
          <w:rFonts w:cs="Arial"/>
          <w:szCs w:val="20"/>
        </w:rPr>
        <w:t>La CMA IDF s’engage à adresser les documents nécessaires à la réalisation des prestations dans un délai raisonnable.</w:t>
      </w:r>
      <w:r w:rsidR="00F30B9B" w:rsidRPr="00F30B9B">
        <w:rPr>
          <w:rFonts w:cs="Arial"/>
          <w:szCs w:val="20"/>
        </w:rPr>
        <w:t xml:space="preserve"> </w:t>
      </w:r>
    </w:p>
    <w:p w14:paraId="6F0DB8CD" w14:textId="77777777" w:rsidR="00EB10C6" w:rsidRPr="00815E25" w:rsidRDefault="00EB10C6" w:rsidP="00EB10C6">
      <w:pPr>
        <w:spacing w:after="0" w:line="240" w:lineRule="auto"/>
        <w:rPr>
          <w:rFonts w:cs="Arial"/>
          <w:szCs w:val="20"/>
        </w:rPr>
      </w:pPr>
      <w:r>
        <w:rPr>
          <w:rFonts w:cs="Arial"/>
          <w:szCs w:val="20"/>
        </w:rPr>
        <w:t>Le pouvoir adjudicateur s’engage à faciliter autant que faire se peut l’accès des locaux au titulaire.</w:t>
      </w:r>
    </w:p>
    <w:p w14:paraId="7C777878" w14:textId="77777777" w:rsidR="00EB10C6" w:rsidRDefault="00EB10C6" w:rsidP="00EB10C6">
      <w:pPr>
        <w:spacing w:after="0" w:line="240" w:lineRule="auto"/>
        <w:rPr>
          <w:rFonts w:cs="Arial"/>
          <w:szCs w:val="20"/>
        </w:rPr>
      </w:pPr>
      <w:r w:rsidRPr="00815E25">
        <w:rPr>
          <w:rFonts w:cs="Arial"/>
          <w:szCs w:val="20"/>
        </w:rPr>
        <w:t>La CMA IDF s’engage à fournir au titulaire toute information en rapport avec la réalisation de la prestation et à lui adresser ses corrections.</w:t>
      </w:r>
    </w:p>
    <w:p w14:paraId="7CF60DA8" w14:textId="77777777" w:rsidR="00F30B9B" w:rsidRDefault="00F30B9B" w:rsidP="00EB10C6">
      <w:pPr>
        <w:spacing w:after="0" w:line="240" w:lineRule="auto"/>
        <w:rPr>
          <w:rFonts w:cs="Arial"/>
          <w:szCs w:val="20"/>
        </w:rPr>
      </w:pPr>
    </w:p>
    <w:p w14:paraId="0E55984C" w14:textId="77777777" w:rsidR="00EB10C6" w:rsidRDefault="00EB10C6" w:rsidP="00EB10C6">
      <w:pPr>
        <w:spacing w:after="0" w:line="240" w:lineRule="auto"/>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5EDAE55B" w14:textId="77777777" w:rsidTr="00EB10C6">
        <w:tc>
          <w:tcPr>
            <w:tcW w:w="9628" w:type="dxa"/>
            <w:shd w:val="clear" w:color="auto" w:fill="C00000"/>
          </w:tcPr>
          <w:p w14:paraId="04C0431A" w14:textId="77777777" w:rsidR="00EB10C6" w:rsidRPr="0018283D" w:rsidRDefault="00EB10C6" w:rsidP="008550B8">
            <w:pPr>
              <w:pStyle w:val="Titre1"/>
              <w:spacing w:before="0"/>
              <w:rPr>
                <w:rFonts w:eastAsia="Calibri" w:cs="Arial"/>
                <w:color w:val="000000"/>
                <w:szCs w:val="24"/>
              </w:rPr>
            </w:pPr>
            <w:bookmarkStart w:id="68" w:name="_Toc170747238"/>
            <w:r w:rsidRPr="00EE7428">
              <w:rPr>
                <w:lang w:eastAsia="en-US"/>
              </w:rPr>
              <w:t xml:space="preserve">ARTICLE </w:t>
            </w:r>
            <w:r>
              <w:rPr>
                <w:lang w:eastAsia="en-US"/>
              </w:rPr>
              <w:t>18</w:t>
            </w:r>
            <w:r w:rsidRPr="00EE7428">
              <w:rPr>
                <w:lang w:eastAsia="en-US"/>
              </w:rPr>
              <w:t>. PROTECTION DE L’ENVIRONNEMENT</w:t>
            </w:r>
            <w:bookmarkEnd w:id="68"/>
            <w:r>
              <w:rPr>
                <w:rFonts w:eastAsia="Calibri" w:cs="Arial"/>
                <w:color w:val="000000"/>
                <w:szCs w:val="24"/>
              </w:rPr>
              <w:t xml:space="preserve">  </w:t>
            </w:r>
          </w:p>
        </w:tc>
      </w:tr>
    </w:tbl>
    <w:p w14:paraId="0E9DB4A5" w14:textId="77777777" w:rsidR="00EB10C6" w:rsidRPr="00432C0A" w:rsidRDefault="00EB10C6" w:rsidP="00EB10C6">
      <w:pPr>
        <w:spacing w:after="0"/>
        <w:rPr>
          <w:rFonts w:cs="Arial"/>
          <w:b/>
          <w:szCs w:val="20"/>
          <w:u w:val="single"/>
        </w:rPr>
      </w:pPr>
    </w:p>
    <w:p w14:paraId="5327D696" w14:textId="77777777" w:rsidR="00EB10C6" w:rsidRPr="00815E25" w:rsidRDefault="00EB10C6" w:rsidP="00EB10C6">
      <w:pPr>
        <w:spacing w:after="0"/>
        <w:rPr>
          <w:rFonts w:cs="Arial"/>
          <w:szCs w:val="20"/>
        </w:rPr>
      </w:pPr>
      <w:r w:rsidRPr="00815E25">
        <w:rPr>
          <w:rFonts w:cs="Arial"/>
          <w:szCs w:val="20"/>
        </w:rPr>
        <w:t xml:space="preserve">Les échanges entre le titulaire et la CMA IDF se font, dans la mesure du possible, par voie électronique. </w:t>
      </w:r>
    </w:p>
    <w:p w14:paraId="3A601E9F" w14:textId="77777777" w:rsidR="00EB10C6" w:rsidRPr="00815E25" w:rsidRDefault="00EB10C6" w:rsidP="00EB10C6">
      <w:pPr>
        <w:spacing w:after="0"/>
        <w:rPr>
          <w:rFonts w:cs="Arial"/>
          <w:szCs w:val="20"/>
        </w:rPr>
      </w:pPr>
      <w:r w:rsidRPr="00815E25">
        <w:rPr>
          <w:rFonts w:cs="Arial"/>
          <w:szCs w:val="20"/>
        </w:rPr>
        <w:t xml:space="preserve">Le titulaire s’engage à veiller, au travers d’action quotidiennes, au respect de l’environnement notamment par la dématérialisation des rapports et des supports utilisés. </w:t>
      </w:r>
    </w:p>
    <w:p w14:paraId="14838358" w14:textId="77777777" w:rsidR="00EB10C6" w:rsidRPr="00815E25" w:rsidRDefault="00EB10C6" w:rsidP="00EB10C6">
      <w:pPr>
        <w:spacing w:after="0"/>
        <w:rPr>
          <w:rFonts w:cs="Arial"/>
          <w:szCs w:val="20"/>
        </w:rPr>
      </w:pPr>
      <w:r w:rsidRPr="00815E25">
        <w:rPr>
          <w:rFonts w:cs="Arial"/>
          <w:szCs w:val="20"/>
        </w:rPr>
        <w:t xml:space="preserve">Il s’engage par ailleurs à prendre en compte les objectifs de développement durable en conciliant développement économique, protection et mise en valeur de l’environnement. </w:t>
      </w:r>
    </w:p>
    <w:p w14:paraId="145288AF" w14:textId="77777777" w:rsidR="00EB10C6" w:rsidRDefault="00EB10C6" w:rsidP="00EB10C6">
      <w:pPr>
        <w:spacing w:after="0"/>
        <w:rPr>
          <w:rFonts w:cs="Arial"/>
          <w:szCs w:val="20"/>
        </w:rPr>
      </w:pPr>
      <w:r w:rsidRPr="00815E25">
        <w:rPr>
          <w:rFonts w:cs="Arial"/>
          <w:szCs w:val="20"/>
        </w:rPr>
        <w:t xml:space="preserve">Le titulaire veille à ce que les prestations qu’il effectue respectent les prescriptions législatives et réglementaires en vigueur en matière d’environnement, de santé et de sécurité des personnes.  </w:t>
      </w:r>
    </w:p>
    <w:p w14:paraId="3D526084" w14:textId="77777777" w:rsidR="00EB10C6" w:rsidRPr="00815E25"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620C365A" w14:textId="77777777" w:rsidTr="00EB10C6">
        <w:tc>
          <w:tcPr>
            <w:tcW w:w="9628" w:type="dxa"/>
            <w:shd w:val="clear" w:color="auto" w:fill="C00000"/>
          </w:tcPr>
          <w:p w14:paraId="1C4D719C" w14:textId="77777777" w:rsidR="00EB10C6" w:rsidRPr="0018283D" w:rsidRDefault="00EB10C6" w:rsidP="008550B8">
            <w:pPr>
              <w:pStyle w:val="Titre1"/>
              <w:spacing w:before="0"/>
              <w:rPr>
                <w:rFonts w:eastAsia="Calibri" w:cs="Arial"/>
                <w:color w:val="000000"/>
                <w:szCs w:val="24"/>
              </w:rPr>
            </w:pPr>
            <w:bookmarkStart w:id="69" w:name="_Toc170747239"/>
            <w:r w:rsidRPr="00EE7428">
              <w:rPr>
                <w:lang w:eastAsia="en-US"/>
              </w:rPr>
              <w:t xml:space="preserve">ARTICLE </w:t>
            </w:r>
            <w:r>
              <w:rPr>
                <w:lang w:eastAsia="en-US"/>
              </w:rPr>
              <w:t>19</w:t>
            </w:r>
            <w:r w:rsidRPr="00EE7428">
              <w:rPr>
                <w:lang w:eastAsia="en-US"/>
              </w:rPr>
              <w:t>. PROTECTION DE LA MAIN D’ŒUVRE ET DES CONDITIONS DE TRAVAIL</w:t>
            </w:r>
            <w:bookmarkEnd w:id="69"/>
            <w:r>
              <w:rPr>
                <w:rFonts w:eastAsia="Calibri" w:cs="Arial"/>
                <w:color w:val="000000"/>
                <w:szCs w:val="24"/>
              </w:rPr>
              <w:t xml:space="preserve">  </w:t>
            </w:r>
          </w:p>
        </w:tc>
      </w:tr>
    </w:tbl>
    <w:p w14:paraId="098DFBE2" w14:textId="77777777" w:rsidR="00EB10C6" w:rsidRPr="00432C0A" w:rsidRDefault="00EB10C6" w:rsidP="00EB10C6">
      <w:pPr>
        <w:spacing w:after="0"/>
        <w:rPr>
          <w:rFonts w:cs="Arial"/>
          <w:b/>
          <w:szCs w:val="20"/>
          <w:u w:val="single"/>
        </w:rPr>
      </w:pPr>
    </w:p>
    <w:p w14:paraId="2704B0C5" w14:textId="77777777" w:rsidR="00EB10C6" w:rsidRDefault="00EB10C6" w:rsidP="00EB10C6">
      <w:pPr>
        <w:spacing w:after="0"/>
        <w:rPr>
          <w:rFonts w:cs="Arial"/>
          <w:szCs w:val="20"/>
        </w:rPr>
      </w:pPr>
      <w:r w:rsidRPr="00815E25">
        <w:rPr>
          <w:rFonts w:cs="Arial"/>
          <w:szCs w:val="20"/>
        </w:rPr>
        <w:t xml:space="preserve">Au titre du présent </w:t>
      </w:r>
      <w:r>
        <w:rPr>
          <w:rFonts w:cs="Arial"/>
          <w:szCs w:val="20"/>
        </w:rPr>
        <w:t>marché</w:t>
      </w:r>
      <w:r w:rsidRPr="00815E25">
        <w:rPr>
          <w:rFonts w:cs="Arial"/>
          <w:szCs w:val="20"/>
        </w:rPr>
        <w:t xml:space="preserve">, le titulaire est tenu au respect des lois et règlements relatifs à la protection de la main d’œuvre et aux conditions de travail du pays où cette main d’œuvre est employée. Il est également tenu au respect des dispositions des huit conventions fondamentales de l’Organisation internationale du travail lorsqu’elles ne sont pas intégrées dans les lois et règlements du pays où cette main d’œuvre est employée. Cette obligation s’impose également à ses sous -traitants. En tout état de cause, le titulaire reste responsable du respect de cette obligation par ses sous- traitants. </w:t>
      </w:r>
    </w:p>
    <w:p w14:paraId="79FE3AB9"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41CE83DB" w14:textId="77777777" w:rsidTr="00EB10C6">
        <w:tc>
          <w:tcPr>
            <w:tcW w:w="9628" w:type="dxa"/>
            <w:shd w:val="clear" w:color="auto" w:fill="C00000"/>
          </w:tcPr>
          <w:p w14:paraId="291FBE26" w14:textId="77777777" w:rsidR="00EB10C6" w:rsidRPr="0018283D" w:rsidRDefault="00EB10C6" w:rsidP="008550B8">
            <w:pPr>
              <w:pStyle w:val="Titre1"/>
              <w:spacing w:before="0"/>
              <w:rPr>
                <w:rFonts w:eastAsia="Calibri" w:cs="Arial"/>
                <w:color w:val="000000"/>
                <w:szCs w:val="24"/>
              </w:rPr>
            </w:pPr>
            <w:bookmarkStart w:id="70" w:name="_Toc170747240"/>
            <w:r w:rsidRPr="00EE7428">
              <w:rPr>
                <w:lang w:eastAsia="en-US"/>
              </w:rPr>
              <w:t xml:space="preserve">ARTICLE </w:t>
            </w:r>
            <w:r>
              <w:rPr>
                <w:lang w:eastAsia="en-US"/>
              </w:rPr>
              <w:t>20</w:t>
            </w:r>
            <w:r w:rsidRPr="00EE7428">
              <w:rPr>
                <w:lang w:eastAsia="en-US"/>
              </w:rPr>
              <w:t>. SOUS-TRAITANCE ET CO-TRAITANCE</w:t>
            </w:r>
            <w:bookmarkEnd w:id="70"/>
            <w:r>
              <w:rPr>
                <w:rFonts w:eastAsia="Calibri" w:cs="Arial"/>
                <w:color w:val="000000"/>
                <w:szCs w:val="24"/>
              </w:rPr>
              <w:t xml:space="preserve">  </w:t>
            </w:r>
          </w:p>
        </w:tc>
      </w:tr>
    </w:tbl>
    <w:p w14:paraId="2AA55069" w14:textId="77777777" w:rsidR="00EB10C6" w:rsidRPr="00432C0A" w:rsidRDefault="00EB10C6" w:rsidP="00EB10C6">
      <w:pPr>
        <w:spacing w:after="0"/>
        <w:rPr>
          <w:rFonts w:cs="Arial"/>
          <w:b/>
          <w:szCs w:val="20"/>
        </w:rPr>
      </w:pPr>
    </w:p>
    <w:p w14:paraId="230A9C8B" w14:textId="77777777" w:rsidR="00EB10C6" w:rsidRDefault="00EB10C6" w:rsidP="00EB10C6">
      <w:pPr>
        <w:rPr>
          <w:rFonts w:eastAsia="Calibri" w:cs="Arial"/>
          <w:szCs w:val="20"/>
          <w:lang w:eastAsia="en-US"/>
        </w:rPr>
      </w:pPr>
      <w:bookmarkStart w:id="71" w:name="_Hlk116481403"/>
      <w:r w:rsidRPr="00F71C3A">
        <w:rPr>
          <w:rFonts w:eastAsia="Calibri" w:cs="Arial"/>
          <w:szCs w:val="20"/>
          <w:lang w:eastAsia="en-US"/>
        </w:rPr>
        <w:t xml:space="preserve">Le titulaire peut sous-traiter l'exécution de </w:t>
      </w:r>
      <w:r w:rsidRPr="00F71C3A">
        <w:rPr>
          <w:rFonts w:eastAsia="Calibri" w:cs="Arial"/>
          <w:szCs w:val="20"/>
          <w:u w:val="single"/>
          <w:lang w:eastAsia="en-US"/>
        </w:rPr>
        <w:t>certaines parties du marché</w:t>
      </w:r>
      <w:r w:rsidRPr="00F71C3A">
        <w:rPr>
          <w:rFonts w:eastAsia="Calibri" w:cs="Arial"/>
          <w:szCs w:val="20"/>
          <w:lang w:eastAsia="en-US"/>
        </w:rPr>
        <w:t xml:space="preserve"> à condition d’avoir préalablement obtenu </w:t>
      </w:r>
      <w:r w:rsidRPr="00F71C3A">
        <w:rPr>
          <w:rFonts w:eastAsia="Calibri" w:cs="Arial"/>
          <w:szCs w:val="20"/>
          <w:u w:val="single"/>
          <w:lang w:eastAsia="en-US"/>
        </w:rPr>
        <w:t>l’acceptation du pouvoir adjudicateur</w:t>
      </w:r>
      <w:r w:rsidRPr="00F71C3A">
        <w:rPr>
          <w:rFonts w:eastAsia="Calibri" w:cs="Arial"/>
          <w:szCs w:val="20"/>
          <w:lang w:eastAsia="en-US"/>
        </w:rPr>
        <w:t xml:space="preserve"> et l’agrément de ses conditions de paiement dans les conditions fixées par le code de la commande publique. </w:t>
      </w:r>
    </w:p>
    <w:p w14:paraId="69245683" w14:textId="77777777" w:rsidR="00EB10C6" w:rsidRPr="00F71C3A" w:rsidRDefault="00EB10C6" w:rsidP="00EB10C6">
      <w:pPr>
        <w:rPr>
          <w:rFonts w:eastAsia="Calibri" w:cs="Arial"/>
          <w:szCs w:val="20"/>
          <w:lang w:eastAsia="en-US"/>
        </w:rPr>
      </w:pPr>
      <w:r w:rsidRPr="00F71C3A">
        <w:rPr>
          <w:rFonts w:eastAsia="Calibri" w:cs="Arial"/>
          <w:szCs w:val="20"/>
          <w:lang w:eastAsia="en-US"/>
        </w:rPr>
        <w:t>Toutefois, il est expressément convenu que cette sous-traitance demeure sans effet sur la responsabilité du titulaire qui reste personnellement responsable de l'exécution de la totalité des prestations réalisées. A ce titre, les défaillances des sous -traitants sont des défaillances du titulaire.</w:t>
      </w:r>
    </w:p>
    <w:p w14:paraId="3217CD83" w14:textId="543614B6" w:rsidR="00EB10C6" w:rsidRDefault="00EB10C6" w:rsidP="00EB10C6">
      <w:pPr>
        <w:rPr>
          <w:rFonts w:eastAsia="Calibri" w:cs="Arial"/>
          <w:szCs w:val="20"/>
          <w:lang w:eastAsia="en-US"/>
        </w:rPr>
      </w:pPr>
      <w:r w:rsidRPr="00F71C3A">
        <w:rPr>
          <w:rFonts w:eastAsia="Calibri" w:cs="Arial"/>
          <w:szCs w:val="20"/>
          <w:lang w:eastAsia="en-US"/>
        </w:rPr>
        <w:t xml:space="preserve">Lorsque le montant du contrat de sous-traitance atteint 600 euros TTC, le sous-traitant qui a été accepté et dont les conditions de paiement ont été agréées est payé directement pour la partie du marché dont il assure l’exécution. </w:t>
      </w:r>
    </w:p>
    <w:p w14:paraId="5D1C3E97" w14:textId="77777777" w:rsidR="00384BF9" w:rsidRDefault="00384BF9" w:rsidP="00EB10C6">
      <w:pPr>
        <w:rPr>
          <w:rFonts w:cs="Arial"/>
          <w:szCs w:val="20"/>
        </w:rPr>
      </w:pPr>
      <w:r w:rsidRPr="00384BF9">
        <w:rPr>
          <w:rFonts w:cs="Arial"/>
          <w:szCs w:val="20"/>
        </w:rPr>
        <w:t xml:space="preserve">Le titulaire doit préalablement obtenir du maître d’ouvrage l’acceptation de chaque sous-traitant et l’agrément de ses conditions de paiement. Ces deux formalités exigées doivent être constatées par un acte spécial signé par l’acheteur et par le titulaire, pouvant prendre la forme du formulaire DC4. </w:t>
      </w:r>
    </w:p>
    <w:p w14:paraId="73F0E920" w14:textId="77777777" w:rsidR="00384BF9" w:rsidRDefault="00384BF9" w:rsidP="000E5732">
      <w:pPr>
        <w:spacing w:after="0" w:line="240" w:lineRule="auto"/>
        <w:rPr>
          <w:rFonts w:cs="Arial"/>
          <w:szCs w:val="20"/>
        </w:rPr>
      </w:pPr>
      <w:r w:rsidRPr="00384BF9">
        <w:rPr>
          <w:rFonts w:cs="Arial"/>
          <w:szCs w:val="20"/>
        </w:rPr>
        <w:lastRenderedPageBreak/>
        <w:t xml:space="preserve">La demande doit contenir : </w:t>
      </w:r>
    </w:p>
    <w:p w14:paraId="4C53B068" w14:textId="77777777" w:rsidR="00384BF9" w:rsidRDefault="00384BF9" w:rsidP="000E5732">
      <w:pPr>
        <w:spacing w:after="0" w:line="240" w:lineRule="auto"/>
        <w:rPr>
          <w:rFonts w:cs="Arial"/>
          <w:szCs w:val="20"/>
        </w:rPr>
      </w:pPr>
      <w:r w:rsidRPr="00384BF9">
        <w:rPr>
          <w:rFonts w:cs="Arial"/>
          <w:szCs w:val="20"/>
        </w:rPr>
        <w:t>- la nature des prestations sous-traitées ;</w:t>
      </w:r>
    </w:p>
    <w:p w14:paraId="32397836" w14:textId="77777777" w:rsidR="00384BF9" w:rsidRDefault="00384BF9" w:rsidP="000E5732">
      <w:pPr>
        <w:spacing w:after="0" w:line="240" w:lineRule="auto"/>
        <w:rPr>
          <w:rFonts w:cs="Arial"/>
          <w:szCs w:val="20"/>
        </w:rPr>
      </w:pPr>
      <w:r w:rsidRPr="00384BF9">
        <w:rPr>
          <w:rFonts w:cs="Arial"/>
          <w:szCs w:val="20"/>
        </w:rPr>
        <w:t xml:space="preserve"> - le nom, la raison ou la dénomination sociale et l’adresse du sous-traitant proposé ; </w:t>
      </w:r>
    </w:p>
    <w:p w14:paraId="72C118F7" w14:textId="77777777" w:rsidR="00384BF9" w:rsidRDefault="00384BF9" w:rsidP="000E5732">
      <w:pPr>
        <w:spacing w:after="0" w:line="240" w:lineRule="auto"/>
        <w:rPr>
          <w:rFonts w:cs="Arial"/>
          <w:szCs w:val="20"/>
        </w:rPr>
      </w:pPr>
      <w:r w:rsidRPr="00384BF9">
        <w:rPr>
          <w:rFonts w:cs="Arial"/>
          <w:szCs w:val="20"/>
        </w:rPr>
        <w:t xml:space="preserve">- le montant maximum des sommes à verser au sous-traitant ; </w:t>
      </w:r>
    </w:p>
    <w:p w14:paraId="45491C0E" w14:textId="77777777" w:rsidR="000E5732" w:rsidRDefault="00384BF9" w:rsidP="000E5732">
      <w:pPr>
        <w:spacing w:after="0" w:line="240" w:lineRule="auto"/>
        <w:rPr>
          <w:rFonts w:cs="Arial"/>
          <w:szCs w:val="20"/>
        </w:rPr>
      </w:pPr>
      <w:r w:rsidRPr="00384BF9">
        <w:rPr>
          <w:rFonts w:cs="Arial"/>
          <w:szCs w:val="20"/>
        </w:rPr>
        <w:t xml:space="preserve">- les conditions de paiement prévues au projet de contrat de sous-traitance et, le cas échéant, les modalités de variation des prix ; </w:t>
      </w:r>
    </w:p>
    <w:p w14:paraId="6B0D823C" w14:textId="77777777" w:rsidR="000E5732" w:rsidRDefault="00384BF9" w:rsidP="000E5732">
      <w:pPr>
        <w:spacing w:after="0" w:line="240" w:lineRule="auto"/>
        <w:rPr>
          <w:rFonts w:cs="Arial"/>
          <w:szCs w:val="20"/>
        </w:rPr>
      </w:pPr>
      <w:r w:rsidRPr="00384BF9">
        <w:rPr>
          <w:rFonts w:cs="Arial"/>
          <w:szCs w:val="20"/>
        </w:rPr>
        <w:t xml:space="preserve">- le cas échéant, les capacités du sous-traitant sur lesquelles le titulaire s’appuie ; </w:t>
      </w:r>
    </w:p>
    <w:p w14:paraId="36A4542B" w14:textId="77777777" w:rsidR="000E5732" w:rsidRDefault="00384BF9" w:rsidP="000E5732">
      <w:pPr>
        <w:spacing w:after="0" w:line="240" w:lineRule="auto"/>
        <w:rPr>
          <w:rFonts w:cs="Arial"/>
          <w:szCs w:val="20"/>
        </w:rPr>
      </w:pPr>
      <w:r w:rsidRPr="00384BF9">
        <w:rPr>
          <w:rFonts w:cs="Arial"/>
          <w:szCs w:val="20"/>
        </w:rPr>
        <w:t xml:space="preserve">- une déclaration attestant que le sous-traitant n’est pas placé dans un des cas d’exclusion de la procédure de passation mentionné au chapitre Ier du titre IV du code de la commande publique ; </w:t>
      </w:r>
    </w:p>
    <w:p w14:paraId="2FE0095F" w14:textId="0EEF7DA2" w:rsidR="000E5732" w:rsidRDefault="00384BF9" w:rsidP="000E5732">
      <w:pPr>
        <w:spacing w:after="0" w:line="240" w:lineRule="auto"/>
        <w:rPr>
          <w:rFonts w:cs="Arial"/>
          <w:szCs w:val="20"/>
        </w:rPr>
      </w:pPr>
      <w:r w:rsidRPr="00384BF9">
        <w:rPr>
          <w:rFonts w:cs="Arial"/>
          <w:szCs w:val="20"/>
        </w:rPr>
        <w:t>- l’exemplaire unique ou le certificat de cessibilité ou une attestation ou une main levée du bénéficiaire de la cession ou du nantissement de créance afin d’établir qu’aucune cession ni aucun nantissement de créance résultant de l'accord-cadre ne font obstacle au paiement direct du sous</w:t>
      </w:r>
      <w:r w:rsidR="000E5732">
        <w:rPr>
          <w:rFonts w:cs="Arial"/>
          <w:szCs w:val="20"/>
        </w:rPr>
        <w:t>-</w:t>
      </w:r>
      <w:r w:rsidRPr="00384BF9">
        <w:rPr>
          <w:rFonts w:cs="Arial"/>
          <w:szCs w:val="20"/>
        </w:rPr>
        <w:t xml:space="preserve">traitant. </w:t>
      </w:r>
    </w:p>
    <w:p w14:paraId="14594405" w14:textId="7E4F1251" w:rsidR="00384BF9" w:rsidRDefault="00384BF9" w:rsidP="000E5732">
      <w:pPr>
        <w:spacing w:after="0" w:line="240" w:lineRule="auto"/>
        <w:rPr>
          <w:rFonts w:cs="Arial"/>
          <w:szCs w:val="20"/>
        </w:rPr>
      </w:pPr>
      <w:r w:rsidRPr="00384BF9">
        <w:rPr>
          <w:rFonts w:cs="Arial"/>
          <w:szCs w:val="20"/>
        </w:rPr>
        <w:t>- Le titulaire qui recourt à la sous-traitance des prestations du contrat, sans avoir au préalable obtenu du maître d’ouvrage l’acceptation du sous-traitant et l’agrément de ses conditions de paiement encourt la résiliation de l'accord-cadre à ses torts exclusifs.</w:t>
      </w:r>
    </w:p>
    <w:p w14:paraId="56CBD499" w14:textId="77777777" w:rsidR="0027069D" w:rsidRDefault="0027069D" w:rsidP="000E5732">
      <w:pPr>
        <w:spacing w:after="0" w:line="240" w:lineRule="auto"/>
        <w:rPr>
          <w:rFonts w:cs="Arial"/>
          <w:szCs w:val="20"/>
        </w:rPr>
      </w:pPr>
    </w:p>
    <w:p w14:paraId="227B1EF3" w14:textId="77777777" w:rsidR="0027069D" w:rsidRDefault="0027069D" w:rsidP="0027069D">
      <w:pPr>
        <w:rPr>
          <w:rFonts w:eastAsia="Calibri" w:cs="Arial"/>
          <w:szCs w:val="20"/>
          <w:lang w:eastAsia="en-US"/>
        </w:rPr>
      </w:pPr>
      <w:r>
        <w:rPr>
          <w:rFonts w:eastAsia="Calibri" w:cs="Arial"/>
          <w:szCs w:val="20"/>
          <w:lang w:eastAsia="en-US"/>
        </w:rPr>
        <w:t>Seules actions domaines suivants pourront faire l’objet d’une sous-traitance : les opérations de travaux.</w:t>
      </w:r>
    </w:p>
    <w:p w14:paraId="685F21A6" w14:textId="77777777" w:rsidR="0027069D" w:rsidRDefault="0027069D" w:rsidP="0027069D">
      <w:pPr>
        <w:rPr>
          <w:rFonts w:eastAsia="Calibri" w:cs="Arial"/>
          <w:szCs w:val="20"/>
          <w:lang w:eastAsia="en-US"/>
        </w:rPr>
      </w:pPr>
      <w:r>
        <w:rPr>
          <w:rFonts w:eastAsia="Calibri" w:cs="Arial"/>
          <w:szCs w:val="20"/>
          <w:lang w:eastAsia="en-US"/>
        </w:rPr>
        <w:t>La sous-traitance est interdite sur les autres missions.</w:t>
      </w:r>
    </w:p>
    <w:p w14:paraId="5633DFF9" w14:textId="77777777" w:rsidR="00EB10C6" w:rsidRPr="00F71C3A" w:rsidRDefault="00EB10C6" w:rsidP="00EB10C6">
      <w:pPr>
        <w:rPr>
          <w:rFonts w:eastAsia="Calibri" w:cs="Arial"/>
          <w:szCs w:val="20"/>
          <w:lang w:eastAsia="en-US"/>
        </w:rPr>
      </w:pPr>
      <w:r w:rsidRPr="00F71C3A">
        <w:rPr>
          <w:rFonts w:eastAsia="Calibri" w:cs="Arial"/>
          <w:b/>
          <w:bCs/>
          <w:szCs w:val="20"/>
          <w:lang w:eastAsia="en-US"/>
        </w:rPr>
        <w:t>La sous-traitance ne peut porter sur l’intégralité des prestations</w:t>
      </w:r>
      <w:r w:rsidRPr="00F71C3A">
        <w:rPr>
          <w:rFonts w:eastAsia="Calibri" w:cs="Arial"/>
          <w:szCs w:val="20"/>
          <w:lang w:eastAsia="en-US"/>
        </w:rPr>
        <w:t>.</w:t>
      </w:r>
    </w:p>
    <w:p w14:paraId="1F2434F1" w14:textId="77777777" w:rsidR="00EB10C6" w:rsidRPr="008B7500" w:rsidRDefault="00EB10C6" w:rsidP="00EB10C6">
      <w:pPr>
        <w:rPr>
          <w:rFonts w:eastAsia="Calibri" w:cs="Arial"/>
          <w:szCs w:val="20"/>
          <w:lang w:eastAsia="en-US"/>
        </w:rPr>
      </w:pPr>
      <w:r w:rsidRPr="00F71C3A">
        <w:rPr>
          <w:rFonts w:eastAsia="Calibri" w:cs="Arial"/>
          <w:szCs w:val="20"/>
          <w:lang w:eastAsia="en-US"/>
        </w:rPr>
        <w:t>Rappel : La déclaration de sous-traitance doit être transmise à la CMA IDF</w:t>
      </w:r>
      <w:r>
        <w:rPr>
          <w:rFonts w:eastAsia="Calibri" w:cs="Arial"/>
          <w:szCs w:val="20"/>
          <w:lang w:eastAsia="en-US"/>
        </w:rPr>
        <w:t>.</w:t>
      </w:r>
    </w:p>
    <w:tbl>
      <w:tblPr>
        <w:tblStyle w:val="Grilledutableau"/>
        <w:tblW w:w="0" w:type="auto"/>
        <w:tblLook w:val="04A0" w:firstRow="1" w:lastRow="0" w:firstColumn="1" w:lastColumn="0" w:noHBand="0" w:noVBand="1"/>
      </w:tblPr>
      <w:tblGrid>
        <w:gridCol w:w="9060"/>
      </w:tblGrid>
      <w:tr w:rsidR="00EB10C6" w:rsidRPr="0018283D" w14:paraId="366F6A65" w14:textId="77777777" w:rsidTr="00EB10C6">
        <w:tc>
          <w:tcPr>
            <w:tcW w:w="9060" w:type="dxa"/>
            <w:shd w:val="clear" w:color="auto" w:fill="C00000"/>
          </w:tcPr>
          <w:p w14:paraId="4B0FC117" w14:textId="77777777" w:rsidR="00EB10C6" w:rsidRPr="0018283D" w:rsidRDefault="00EB10C6" w:rsidP="008550B8">
            <w:pPr>
              <w:pStyle w:val="Titre1"/>
              <w:spacing w:before="0"/>
              <w:rPr>
                <w:rFonts w:eastAsia="Calibri" w:cs="Arial"/>
                <w:b w:val="0"/>
                <w:color w:val="000000"/>
                <w:szCs w:val="24"/>
              </w:rPr>
            </w:pPr>
            <w:bookmarkStart w:id="72" w:name="_Toc170747241"/>
            <w:bookmarkEnd w:id="71"/>
            <w:r w:rsidRPr="00C772E0">
              <w:rPr>
                <w:lang w:eastAsia="en-US"/>
              </w:rPr>
              <w:t xml:space="preserve">ARTICLE </w:t>
            </w:r>
            <w:r>
              <w:rPr>
                <w:lang w:eastAsia="en-US"/>
              </w:rPr>
              <w:t>21</w:t>
            </w:r>
            <w:r w:rsidRPr="00C772E0">
              <w:rPr>
                <w:lang w:eastAsia="en-US"/>
              </w:rPr>
              <w:t>. PENALITES</w:t>
            </w:r>
            <w:bookmarkEnd w:id="72"/>
            <w:r>
              <w:rPr>
                <w:rFonts w:eastAsia="Calibri" w:cs="Arial"/>
                <w:color w:val="000000"/>
                <w:szCs w:val="24"/>
              </w:rPr>
              <w:t xml:space="preserve">  </w:t>
            </w:r>
          </w:p>
        </w:tc>
      </w:tr>
    </w:tbl>
    <w:p w14:paraId="6B5172C4" w14:textId="77777777" w:rsidR="00EB10C6" w:rsidRPr="00381D96" w:rsidRDefault="00EB10C6" w:rsidP="00EB10C6">
      <w:pPr>
        <w:pStyle w:val="Titre2"/>
        <w:rPr>
          <w:rFonts w:ascii="Arial" w:hAnsi="Arial" w:cs="Arial"/>
          <w:sz w:val="20"/>
          <w:szCs w:val="20"/>
        </w:rPr>
      </w:pPr>
      <w:bookmarkStart w:id="73" w:name="_Toc113454700"/>
      <w:bookmarkStart w:id="74" w:name="_Toc170747242"/>
      <w:r>
        <w:rPr>
          <w:rFonts w:ascii="Arial" w:hAnsi="Arial" w:cs="Arial"/>
          <w:sz w:val="20"/>
          <w:szCs w:val="20"/>
        </w:rPr>
        <w:t>21</w:t>
      </w:r>
      <w:r w:rsidRPr="00381D96">
        <w:rPr>
          <w:rFonts w:ascii="Arial" w:hAnsi="Arial" w:cs="Arial"/>
          <w:sz w:val="20"/>
          <w:szCs w:val="20"/>
        </w:rPr>
        <w:t>.1.  Pénalités pour retard d’exécution</w:t>
      </w:r>
      <w:bookmarkEnd w:id="73"/>
      <w:bookmarkEnd w:id="74"/>
    </w:p>
    <w:p w14:paraId="2EACAD62" w14:textId="436BA1DF" w:rsidR="00EB10C6" w:rsidRPr="00815E25" w:rsidRDefault="00EB10C6" w:rsidP="00EB10C6">
      <w:pPr>
        <w:spacing w:after="0"/>
        <w:rPr>
          <w:rFonts w:cs="Arial"/>
          <w:szCs w:val="20"/>
        </w:rPr>
      </w:pPr>
      <w:r w:rsidRPr="00815E25">
        <w:rPr>
          <w:rFonts w:cs="Arial"/>
          <w:b/>
          <w:bCs/>
          <w:szCs w:val="20"/>
        </w:rPr>
        <w:t xml:space="preserve">Les pénalités sont cumulables entre elles et sont imputées de droit sur les factures du titulaire </w:t>
      </w:r>
      <w:r w:rsidRPr="00815E25">
        <w:rPr>
          <w:rFonts w:cs="Arial"/>
          <w:b/>
          <w:bCs/>
          <w:szCs w:val="20"/>
          <w:u w:val="single"/>
        </w:rPr>
        <w:t>sans mise en demeure préalable</w:t>
      </w:r>
      <w:r w:rsidRPr="00815E25">
        <w:rPr>
          <w:rFonts w:cs="Arial"/>
          <w:b/>
          <w:bCs/>
          <w:szCs w:val="20"/>
        </w:rPr>
        <w:t>.</w:t>
      </w:r>
      <w:r w:rsidRPr="00815E25">
        <w:rPr>
          <w:rFonts w:cs="Arial"/>
          <w:szCs w:val="20"/>
        </w:rPr>
        <w:t xml:space="preserve"> </w:t>
      </w:r>
    </w:p>
    <w:p w14:paraId="31845CE6" w14:textId="77777777" w:rsidR="00EB10C6" w:rsidRPr="00815E25" w:rsidRDefault="00EB10C6" w:rsidP="00EB10C6">
      <w:pPr>
        <w:spacing w:after="0"/>
        <w:rPr>
          <w:rFonts w:cs="Arial"/>
          <w:szCs w:val="20"/>
        </w:rPr>
      </w:pPr>
    </w:p>
    <w:p w14:paraId="3DECA44B" w14:textId="77777777" w:rsidR="00EB10C6" w:rsidRDefault="00EB10C6" w:rsidP="00EB10C6">
      <w:pPr>
        <w:spacing w:after="0"/>
        <w:rPr>
          <w:rFonts w:cs="Arial"/>
          <w:szCs w:val="20"/>
        </w:rPr>
      </w:pPr>
      <w:r w:rsidRPr="00815E25">
        <w:rPr>
          <w:rFonts w:cs="Arial"/>
          <w:szCs w:val="20"/>
        </w:rPr>
        <w:t xml:space="preserve">Dans le cas où le titulaire est dans l’impossibilité d’assurer les prestations qui lui sont confiées dans les délais impartis, il doit en aviser immédiatement le référent de la CMA Ile de France et en tout état de cause, avant l’expiration de ces délais, soumettre en même temps à son appréciation, les justifications qu’il pourrait éventuellement fournir et notamment celles présentant un caractère de force majeure. Cette prescription est impérative. </w:t>
      </w:r>
    </w:p>
    <w:p w14:paraId="3A67A8B0" w14:textId="77777777" w:rsidR="00EB10C6" w:rsidRDefault="00EB10C6" w:rsidP="00EB10C6">
      <w:pPr>
        <w:spacing w:after="0"/>
        <w:rPr>
          <w:rFonts w:cs="Arial"/>
          <w:szCs w:val="20"/>
        </w:rPr>
      </w:pPr>
      <w:r>
        <w:rPr>
          <w:rFonts w:cs="Arial"/>
          <w:szCs w:val="20"/>
        </w:rPr>
        <w:t>Les délais courent après acceptation du bon de commande.</w:t>
      </w:r>
    </w:p>
    <w:p w14:paraId="1456B8DC" w14:textId="77777777" w:rsidR="00A0732B" w:rsidRDefault="00A0732B" w:rsidP="00EB10C6">
      <w:pPr>
        <w:spacing w:after="0"/>
        <w:rPr>
          <w:rFonts w:cs="Arial"/>
          <w:szCs w:val="20"/>
        </w:rPr>
      </w:pPr>
    </w:p>
    <w:p w14:paraId="74861264" w14:textId="30BD1276" w:rsidR="00A0732B" w:rsidRPr="00A0732B" w:rsidRDefault="00A0732B" w:rsidP="00A0732B">
      <w:pPr>
        <w:spacing w:after="0"/>
        <w:rPr>
          <w:rFonts w:cs="Arial"/>
          <w:szCs w:val="20"/>
        </w:rPr>
      </w:pPr>
      <w:r w:rsidRPr="00A0732B">
        <w:rPr>
          <w:rFonts w:cs="Arial"/>
          <w:szCs w:val="20"/>
        </w:rPr>
        <w:t xml:space="preserve">Les clauses </w:t>
      </w:r>
      <w:r w:rsidR="00DB7176">
        <w:rPr>
          <w:rFonts w:cs="Arial"/>
          <w:szCs w:val="20"/>
        </w:rPr>
        <w:t>d</w:t>
      </w:r>
      <w:r w:rsidRPr="00A0732B">
        <w:rPr>
          <w:rFonts w:cs="Arial"/>
          <w:szCs w:val="20"/>
        </w:rPr>
        <w:t>u présent article ne sont pas applicables :</w:t>
      </w:r>
    </w:p>
    <w:p w14:paraId="06DE7EEC" w14:textId="00DD9143" w:rsidR="00A0732B" w:rsidRDefault="00A0732B" w:rsidP="00A0732B">
      <w:pPr>
        <w:spacing w:after="0"/>
        <w:rPr>
          <w:rFonts w:cs="Arial"/>
          <w:szCs w:val="20"/>
        </w:rPr>
      </w:pPr>
      <w:r w:rsidRPr="00A0732B">
        <w:rPr>
          <w:rFonts w:cs="Arial"/>
          <w:szCs w:val="20"/>
        </w:rPr>
        <w:t>•</w:t>
      </w:r>
      <w:r w:rsidRPr="00A0732B">
        <w:rPr>
          <w:rFonts w:cs="Arial"/>
          <w:szCs w:val="20"/>
        </w:rPr>
        <w:tab/>
        <w:t>Aux dérogations liées à une mauvaise utilisation ou des circonstances exceptionnelles, accidentelles (inondations, foudre, vandalisme…).</w:t>
      </w:r>
    </w:p>
    <w:p w14:paraId="35BF40CE" w14:textId="77777777" w:rsidR="00EB10C6" w:rsidRDefault="00EB10C6" w:rsidP="00EB10C6">
      <w:pPr>
        <w:spacing w:after="0"/>
        <w:rPr>
          <w:rFonts w:cs="Arial"/>
          <w:szCs w:val="20"/>
        </w:rPr>
      </w:pPr>
    </w:p>
    <w:p w14:paraId="0525E2A6" w14:textId="17EF6084" w:rsidR="00EB10C6" w:rsidRDefault="00A0732B" w:rsidP="00EB10C6">
      <w:pPr>
        <w:spacing w:after="0"/>
        <w:rPr>
          <w:rFonts w:cs="Arial"/>
          <w:szCs w:val="20"/>
        </w:rPr>
      </w:pPr>
      <w:r w:rsidRPr="00A0732B">
        <w:rPr>
          <w:rFonts w:cs="Arial"/>
          <w:szCs w:val="20"/>
        </w:rPr>
        <w:t>Par dérogation à l’article 14. 1-3 du CCAG</w:t>
      </w:r>
      <w:r>
        <w:rPr>
          <w:rFonts w:cs="Arial"/>
          <w:szCs w:val="20"/>
        </w:rPr>
        <w:t xml:space="preserve"> </w:t>
      </w:r>
      <w:r w:rsidRPr="00A0732B">
        <w:rPr>
          <w:rFonts w:cs="Arial"/>
          <w:szCs w:val="20"/>
        </w:rPr>
        <w:t>FCS, le titulaire devra régler toute pénalité due.</w:t>
      </w:r>
    </w:p>
    <w:p w14:paraId="1974BC8B" w14:textId="77777777" w:rsidR="00EB10C6" w:rsidRPr="00432C0A"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3020"/>
        <w:gridCol w:w="3020"/>
        <w:gridCol w:w="3020"/>
      </w:tblGrid>
      <w:tr w:rsidR="00EB10C6" w:rsidRPr="00432C0A" w14:paraId="514762AC" w14:textId="77777777" w:rsidTr="008550B8">
        <w:trPr>
          <w:trHeight w:val="465"/>
        </w:trPr>
        <w:tc>
          <w:tcPr>
            <w:tcW w:w="3020" w:type="dxa"/>
            <w:shd w:val="clear" w:color="auto" w:fill="D9D9D9" w:themeFill="background1" w:themeFillShade="D9"/>
            <w:vAlign w:val="center"/>
          </w:tcPr>
          <w:p w14:paraId="2E71E9DA" w14:textId="77777777" w:rsidR="00EB10C6" w:rsidRPr="00432C0A" w:rsidRDefault="00EB10C6" w:rsidP="008550B8">
            <w:pPr>
              <w:jc w:val="center"/>
              <w:rPr>
                <w:rFonts w:cs="Arial"/>
                <w:b/>
                <w:bCs/>
                <w:szCs w:val="20"/>
              </w:rPr>
            </w:pPr>
            <w:bookmarkStart w:id="75" w:name="_Hlk86322904"/>
            <w:r w:rsidRPr="00432C0A">
              <w:rPr>
                <w:rFonts w:cs="Arial"/>
                <w:b/>
                <w:bCs/>
                <w:szCs w:val="20"/>
              </w:rPr>
              <w:t>Objet de la pénalité</w:t>
            </w:r>
          </w:p>
        </w:tc>
        <w:tc>
          <w:tcPr>
            <w:tcW w:w="3020" w:type="dxa"/>
            <w:shd w:val="clear" w:color="auto" w:fill="D9D9D9" w:themeFill="background1" w:themeFillShade="D9"/>
            <w:vAlign w:val="center"/>
          </w:tcPr>
          <w:p w14:paraId="6325235D" w14:textId="77777777" w:rsidR="00EB10C6" w:rsidRPr="00432C0A" w:rsidRDefault="00EB10C6" w:rsidP="008550B8">
            <w:pPr>
              <w:jc w:val="center"/>
              <w:rPr>
                <w:rFonts w:cs="Arial"/>
                <w:b/>
                <w:bCs/>
                <w:szCs w:val="20"/>
              </w:rPr>
            </w:pPr>
            <w:r w:rsidRPr="00432C0A">
              <w:rPr>
                <w:rFonts w:cs="Arial"/>
                <w:b/>
                <w:bCs/>
                <w:szCs w:val="20"/>
              </w:rPr>
              <w:t xml:space="preserve">Montant </w:t>
            </w:r>
          </w:p>
        </w:tc>
        <w:tc>
          <w:tcPr>
            <w:tcW w:w="3020" w:type="dxa"/>
            <w:shd w:val="clear" w:color="auto" w:fill="D9D9D9" w:themeFill="background1" w:themeFillShade="D9"/>
            <w:vAlign w:val="center"/>
          </w:tcPr>
          <w:p w14:paraId="22CA9874" w14:textId="77777777" w:rsidR="00EB10C6" w:rsidRPr="00432C0A" w:rsidRDefault="00EB10C6" w:rsidP="008550B8">
            <w:pPr>
              <w:jc w:val="center"/>
              <w:rPr>
                <w:rFonts w:cs="Arial"/>
                <w:b/>
                <w:bCs/>
                <w:szCs w:val="20"/>
              </w:rPr>
            </w:pPr>
            <w:r w:rsidRPr="00432C0A">
              <w:rPr>
                <w:rFonts w:cs="Arial"/>
                <w:b/>
                <w:bCs/>
                <w:szCs w:val="20"/>
              </w:rPr>
              <w:t xml:space="preserve">Fait générateur </w:t>
            </w:r>
          </w:p>
        </w:tc>
      </w:tr>
      <w:tr w:rsidR="00EB10C6" w:rsidRPr="002E3C96" w14:paraId="4511A561" w14:textId="77777777" w:rsidTr="008550B8">
        <w:trPr>
          <w:trHeight w:val="423"/>
        </w:trPr>
        <w:tc>
          <w:tcPr>
            <w:tcW w:w="3020" w:type="dxa"/>
            <w:vAlign w:val="center"/>
          </w:tcPr>
          <w:p w14:paraId="3AA133BB" w14:textId="625B6033" w:rsidR="00EB10C6" w:rsidRPr="002E3C96" w:rsidRDefault="00EB10C6" w:rsidP="008550B8">
            <w:pPr>
              <w:jc w:val="center"/>
              <w:rPr>
                <w:rFonts w:cs="Arial"/>
                <w:szCs w:val="20"/>
              </w:rPr>
            </w:pPr>
            <w:r w:rsidRPr="002E3C96">
              <w:rPr>
                <w:rFonts w:cs="Arial"/>
                <w:szCs w:val="20"/>
              </w:rPr>
              <w:t xml:space="preserve">Pénalité pour retard </w:t>
            </w:r>
            <w:r w:rsidR="00901399">
              <w:rPr>
                <w:rFonts w:cs="Arial"/>
                <w:szCs w:val="20"/>
              </w:rPr>
              <w:t>de livraison du matériel</w:t>
            </w:r>
          </w:p>
        </w:tc>
        <w:tc>
          <w:tcPr>
            <w:tcW w:w="3020" w:type="dxa"/>
            <w:vAlign w:val="center"/>
          </w:tcPr>
          <w:p w14:paraId="554A5F34" w14:textId="77777777" w:rsidR="00EB10C6" w:rsidRPr="002E3C96" w:rsidRDefault="00EB10C6" w:rsidP="008550B8">
            <w:pPr>
              <w:jc w:val="center"/>
              <w:rPr>
                <w:rFonts w:cs="Arial"/>
                <w:szCs w:val="20"/>
              </w:rPr>
            </w:pPr>
            <w:r w:rsidRPr="002E3C96">
              <w:rPr>
                <w:rFonts w:cs="Arial"/>
                <w:szCs w:val="20"/>
              </w:rPr>
              <w:t>50 € TTC par jour de retard</w:t>
            </w:r>
          </w:p>
        </w:tc>
        <w:tc>
          <w:tcPr>
            <w:tcW w:w="3020" w:type="dxa"/>
            <w:vAlign w:val="center"/>
          </w:tcPr>
          <w:p w14:paraId="213338AA" w14:textId="77777777" w:rsidR="00EB10C6" w:rsidRPr="002E3C96" w:rsidRDefault="00EB10C6" w:rsidP="008550B8">
            <w:pPr>
              <w:jc w:val="center"/>
              <w:rPr>
                <w:rFonts w:cs="Arial"/>
                <w:szCs w:val="20"/>
              </w:rPr>
            </w:pPr>
            <w:r w:rsidRPr="002E3C96">
              <w:rPr>
                <w:rFonts w:cs="Arial"/>
                <w:szCs w:val="20"/>
              </w:rPr>
              <w:t>Par jour jusqu’à réparation du préjudice</w:t>
            </w:r>
          </w:p>
        </w:tc>
      </w:tr>
      <w:tr w:rsidR="00EB10C6" w:rsidRPr="002E3C96" w14:paraId="114621FC" w14:textId="77777777" w:rsidTr="008550B8">
        <w:trPr>
          <w:trHeight w:val="423"/>
        </w:trPr>
        <w:tc>
          <w:tcPr>
            <w:tcW w:w="3020" w:type="dxa"/>
            <w:vAlign w:val="center"/>
          </w:tcPr>
          <w:p w14:paraId="510248FD" w14:textId="721B0605" w:rsidR="00EB10C6" w:rsidRPr="002E3C96" w:rsidRDefault="00B8547E" w:rsidP="008550B8">
            <w:pPr>
              <w:jc w:val="center"/>
              <w:rPr>
                <w:rFonts w:cs="Arial"/>
                <w:szCs w:val="20"/>
              </w:rPr>
            </w:pPr>
            <w:r w:rsidRPr="002E3C96">
              <w:rPr>
                <w:rFonts w:cs="Arial"/>
                <w:szCs w:val="20"/>
              </w:rPr>
              <w:t xml:space="preserve">Pénalité pour retard </w:t>
            </w:r>
            <w:r w:rsidR="00901399">
              <w:rPr>
                <w:rFonts w:cs="Arial"/>
                <w:szCs w:val="20"/>
              </w:rPr>
              <w:t>dans l’installation du matériel</w:t>
            </w:r>
          </w:p>
        </w:tc>
        <w:tc>
          <w:tcPr>
            <w:tcW w:w="3020" w:type="dxa"/>
            <w:vAlign w:val="center"/>
          </w:tcPr>
          <w:p w14:paraId="5FB6E813" w14:textId="1BB402C0" w:rsidR="00EB10C6" w:rsidRPr="002E3C96" w:rsidRDefault="00901399" w:rsidP="008550B8">
            <w:pPr>
              <w:jc w:val="center"/>
              <w:rPr>
                <w:rFonts w:cs="Arial"/>
                <w:szCs w:val="20"/>
              </w:rPr>
            </w:pPr>
            <w:r>
              <w:rPr>
                <w:rFonts w:cs="Arial"/>
                <w:szCs w:val="20"/>
              </w:rPr>
              <w:t>5</w:t>
            </w:r>
            <w:r w:rsidR="00EB10C6" w:rsidRPr="002E3C96">
              <w:rPr>
                <w:rFonts w:cs="Arial"/>
                <w:szCs w:val="20"/>
              </w:rPr>
              <w:t>0 € TTC par jour de retard</w:t>
            </w:r>
          </w:p>
        </w:tc>
        <w:tc>
          <w:tcPr>
            <w:tcW w:w="3020" w:type="dxa"/>
            <w:vAlign w:val="center"/>
          </w:tcPr>
          <w:p w14:paraId="06F21CC3" w14:textId="77777777" w:rsidR="00EB10C6" w:rsidRPr="002E3C96" w:rsidRDefault="00EB10C6" w:rsidP="008550B8">
            <w:pPr>
              <w:jc w:val="center"/>
              <w:rPr>
                <w:rFonts w:cs="Arial"/>
                <w:szCs w:val="20"/>
              </w:rPr>
            </w:pPr>
            <w:r w:rsidRPr="002E3C96">
              <w:rPr>
                <w:rFonts w:cs="Arial"/>
                <w:szCs w:val="20"/>
              </w:rPr>
              <w:t>Par jour jusqu’à réparation du préjudice</w:t>
            </w:r>
          </w:p>
        </w:tc>
      </w:tr>
      <w:tr w:rsidR="00B8547E" w:rsidRPr="002E3C96" w14:paraId="0F52CE03" w14:textId="77777777" w:rsidTr="008550B8">
        <w:trPr>
          <w:trHeight w:val="423"/>
        </w:trPr>
        <w:tc>
          <w:tcPr>
            <w:tcW w:w="3020" w:type="dxa"/>
            <w:vAlign w:val="center"/>
          </w:tcPr>
          <w:p w14:paraId="0DCDF136" w14:textId="42FFDD71" w:rsidR="00B8547E" w:rsidRPr="002E3C96" w:rsidRDefault="00B8547E" w:rsidP="00B8547E">
            <w:pPr>
              <w:jc w:val="center"/>
              <w:rPr>
                <w:rFonts w:cs="Arial"/>
                <w:szCs w:val="20"/>
              </w:rPr>
            </w:pPr>
            <w:r w:rsidRPr="002E3C96">
              <w:rPr>
                <w:rFonts w:cs="Arial"/>
                <w:szCs w:val="20"/>
              </w:rPr>
              <w:lastRenderedPageBreak/>
              <w:t xml:space="preserve">Pénalité pour </w:t>
            </w:r>
            <w:r w:rsidR="00DC1C01" w:rsidRPr="002E3C96">
              <w:rPr>
                <w:rFonts w:cs="Arial"/>
                <w:szCs w:val="20"/>
              </w:rPr>
              <w:t xml:space="preserve">retard </w:t>
            </w:r>
            <w:r w:rsidR="00DC1C01">
              <w:rPr>
                <w:rFonts w:cs="Arial"/>
                <w:szCs w:val="20"/>
              </w:rPr>
              <w:t>intervention</w:t>
            </w:r>
            <w:r w:rsidR="00F44A38">
              <w:rPr>
                <w:rFonts w:cs="Arial"/>
                <w:szCs w:val="20"/>
              </w:rPr>
              <w:t xml:space="preserve"> de dépannage</w:t>
            </w:r>
            <w:r w:rsidR="001908BA">
              <w:rPr>
                <w:rFonts w:cs="Arial"/>
                <w:szCs w:val="20"/>
              </w:rPr>
              <w:t xml:space="preserve"> et autres prestations associées</w:t>
            </w:r>
          </w:p>
        </w:tc>
        <w:tc>
          <w:tcPr>
            <w:tcW w:w="3020" w:type="dxa"/>
            <w:vAlign w:val="center"/>
          </w:tcPr>
          <w:p w14:paraId="30AB4CEE" w14:textId="1DE37ECC" w:rsidR="00B8547E" w:rsidRPr="002E3C96" w:rsidRDefault="00DB7176" w:rsidP="00B8547E">
            <w:pPr>
              <w:jc w:val="center"/>
              <w:rPr>
                <w:rFonts w:cs="Arial"/>
                <w:szCs w:val="20"/>
              </w:rPr>
            </w:pPr>
            <w:r>
              <w:rPr>
                <w:rFonts w:cs="Arial"/>
                <w:szCs w:val="20"/>
              </w:rPr>
              <w:t>5</w:t>
            </w:r>
            <w:r w:rsidR="00B8547E" w:rsidRPr="002E3C96">
              <w:rPr>
                <w:rFonts w:cs="Arial"/>
                <w:szCs w:val="20"/>
              </w:rPr>
              <w:t xml:space="preserve">0 € TTC </w:t>
            </w:r>
          </w:p>
        </w:tc>
        <w:tc>
          <w:tcPr>
            <w:tcW w:w="3020" w:type="dxa"/>
            <w:vAlign w:val="center"/>
          </w:tcPr>
          <w:p w14:paraId="36B315A9" w14:textId="408A437B" w:rsidR="00B8547E" w:rsidRPr="002E3C96" w:rsidRDefault="00B8547E" w:rsidP="00B8547E">
            <w:pPr>
              <w:jc w:val="center"/>
              <w:rPr>
                <w:rFonts w:cs="Arial"/>
                <w:szCs w:val="20"/>
              </w:rPr>
            </w:pPr>
            <w:r w:rsidRPr="002E3C96">
              <w:rPr>
                <w:rFonts w:cs="Arial"/>
                <w:szCs w:val="20"/>
              </w:rPr>
              <w:t>Par jour jusqu’à réparation du préjudice</w:t>
            </w:r>
          </w:p>
        </w:tc>
      </w:tr>
      <w:tr w:rsidR="00B8547E" w:rsidRPr="002E3C96" w14:paraId="0190ACE9" w14:textId="77777777" w:rsidTr="008550B8">
        <w:trPr>
          <w:trHeight w:val="423"/>
        </w:trPr>
        <w:tc>
          <w:tcPr>
            <w:tcW w:w="3020" w:type="dxa"/>
            <w:vAlign w:val="center"/>
          </w:tcPr>
          <w:p w14:paraId="2A796681" w14:textId="17A61CAA" w:rsidR="00B8547E" w:rsidRPr="002E3C96" w:rsidRDefault="00B8547E" w:rsidP="00B8547E">
            <w:pPr>
              <w:jc w:val="center"/>
              <w:rPr>
                <w:rFonts w:cs="Arial"/>
                <w:szCs w:val="20"/>
              </w:rPr>
            </w:pPr>
            <w:r>
              <w:rPr>
                <w:rFonts w:cs="Arial"/>
                <w:szCs w:val="20"/>
              </w:rPr>
              <w:t xml:space="preserve">Pénalité pour retard dans la remise d’un livrable </w:t>
            </w:r>
          </w:p>
        </w:tc>
        <w:tc>
          <w:tcPr>
            <w:tcW w:w="3020" w:type="dxa"/>
            <w:vAlign w:val="center"/>
          </w:tcPr>
          <w:p w14:paraId="0E5E222E" w14:textId="5FEF8627" w:rsidR="00B8547E" w:rsidRPr="002E3C96" w:rsidRDefault="00B8547E" w:rsidP="00B8547E">
            <w:pPr>
              <w:jc w:val="center"/>
              <w:rPr>
                <w:rFonts w:cs="Arial"/>
                <w:szCs w:val="20"/>
              </w:rPr>
            </w:pPr>
            <w:r w:rsidRPr="002E3C96">
              <w:rPr>
                <w:rFonts w:cs="Arial"/>
                <w:szCs w:val="20"/>
              </w:rPr>
              <w:t>50 € TTC par jour de retard</w:t>
            </w:r>
          </w:p>
        </w:tc>
        <w:tc>
          <w:tcPr>
            <w:tcW w:w="3020" w:type="dxa"/>
            <w:vAlign w:val="center"/>
          </w:tcPr>
          <w:p w14:paraId="4C5204D8" w14:textId="02FA6867" w:rsidR="00B8547E" w:rsidRPr="002E3C96" w:rsidRDefault="00B8547E" w:rsidP="00B8547E">
            <w:pPr>
              <w:jc w:val="center"/>
              <w:rPr>
                <w:rFonts w:cs="Arial"/>
                <w:szCs w:val="20"/>
              </w:rPr>
            </w:pPr>
            <w:r w:rsidRPr="002E3C96">
              <w:rPr>
                <w:rFonts w:cs="Arial"/>
                <w:szCs w:val="20"/>
              </w:rPr>
              <w:t>Par jour jusqu’à réparation du préjudice</w:t>
            </w:r>
          </w:p>
        </w:tc>
      </w:tr>
      <w:tr w:rsidR="00882BFB" w:rsidRPr="002E3C96" w14:paraId="2F89B14F" w14:textId="77777777" w:rsidTr="00882BFB">
        <w:trPr>
          <w:trHeight w:val="423"/>
        </w:trPr>
        <w:tc>
          <w:tcPr>
            <w:tcW w:w="3020" w:type="dxa"/>
            <w:vAlign w:val="center"/>
          </w:tcPr>
          <w:p w14:paraId="57430216" w14:textId="0416B394" w:rsidR="00882BFB" w:rsidRDefault="00882BFB" w:rsidP="00882BFB">
            <w:pPr>
              <w:jc w:val="center"/>
              <w:rPr>
                <w:rFonts w:cs="Arial"/>
                <w:szCs w:val="20"/>
              </w:rPr>
            </w:pPr>
            <w:r>
              <w:rPr>
                <w:rFonts w:cs="Arial"/>
                <w:szCs w:val="20"/>
              </w:rPr>
              <w:t xml:space="preserve">Pénalité pour manquement du titulaire à son devoir de conseil </w:t>
            </w:r>
          </w:p>
        </w:tc>
        <w:tc>
          <w:tcPr>
            <w:tcW w:w="3020" w:type="dxa"/>
          </w:tcPr>
          <w:p w14:paraId="40B3ECB8" w14:textId="6EE19F32" w:rsidR="00882BFB" w:rsidRPr="002E3C96" w:rsidRDefault="00901399" w:rsidP="00882BFB">
            <w:pPr>
              <w:jc w:val="center"/>
              <w:rPr>
                <w:rFonts w:cs="Arial"/>
                <w:szCs w:val="20"/>
              </w:rPr>
            </w:pPr>
            <w:r>
              <w:t>150</w:t>
            </w:r>
            <w:r w:rsidR="00882BFB" w:rsidRPr="00E55EB5">
              <w:t xml:space="preserve"> € TTC</w:t>
            </w:r>
          </w:p>
        </w:tc>
        <w:tc>
          <w:tcPr>
            <w:tcW w:w="3020" w:type="dxa"/>
          </w:tcPr>
          <w:p w14:paraId="518D29CE" w14:textId="0376F41C" w:rsidR="00882BFB" w:rsidRPr="002E3C96" w:rsidRDefault="00882BFB" w:rsidP="00882BFB">
            <w:pPr>
              <w:jc w:val="center"/>
              <w:rPr>
                <w:rFonts w:cs="Arial"/>
                <w:szCs w:val="20"/>
              </w:rPr>
            </w:pPr>
            <w:r w:rsidRPr="00E55EB5">
              <w:t>Montant forfaitaire</w:t>
            </w:r>
          </w:p>
        </w:tc>
      </w:tr>
      <w:bookmarkEnd w:id="75"/>
    </w:tbl>
    <w:p w14:paraId="1A73A177" w14:textId="77777777" w:rsidR="00F44A38" w:rsidRPr="002E3C96" w:rsidRDefault="00F44A38" w:rsidP="00EB10C6">
      <w:pPr>
        <w:spacing w:after="0"/>
        <w:rPr>
          <w:rFonts w:cs="Arial"/>
          <w:szCs w:val="20"/>
        </w:rPr>
      </w:pPr>
    </w:p>
    <w:p w14:paraId="70BBCD5D" w14:textId="77777777" w:rsidR="00EB10C6" w:rsidRPr="002E3C96" w:rsidRDefault="00EB10C6" w:rsidP="00EB10C6">
      <w:pPr>
        <w:spacing w:after="0"/>
        <w:rPr>
          <w:rFonts w:cs="Arial"/>
          <w:szCs w:val="20"/>
        </w:rPr>
      </w:pPr>
      <w:r w:rsidRPr="002E3C96">
        <w:rPr>
          <w:rFonts w:cs="Arial"/>
          <w:szCs w:val="20"/>
        </w:rPr>
        <w:t xml:space="preserve">Dans le cas où le titulaire serait dans l’incapacité d’exécuter les prestations du présent marché, la CMA IDF est en droit de recourir à un autre prestataire et de mettre à la charge du titulaire l’augmentation des dépenses par rapport aux prix initiaux du marché. </w:t>
      </w:r>
    </w:p>
    <w:p w14:paraId="6FC26756" w14:textId="77777777" w:rsidR="00EB10C6" w:rsidRPr="002E3C96" w:rsidRDefault="00EB10C6" w:rsidP="00EB10C6">
      <w:pPr>
        <w:spacing w:after="0"/>
        <w:rPr>
          <w:rFonts w:cs="Arial"/>
          <w:szCs w:val="20"/>
        </w:rPr>
      </w:pPr>
    </w:p>
    <w:p w14:paraId="10034681" w14:textId="77777777" w:rsidR="00EB10C6" w:rsidRPr="002E3C96" w:rsidRDefault="00EB10C6" w:rsidP="00EB10C6">
      <w:pPr>
        <w:spacing w:after="0"/>
        <w:rPr>
          <w:rFonts w:cs="Arial"/>
          <w:szCs w:val="20"/>
        </w:rPr>
      </w:pPr>
      <w:r w:rsidRPr="002E3C96">
        <w:rPr>
          <w:rFonts w:cs="Arial"/>
          <w:szCs w:val="20"/>
        </w:rPr>
        <w:t>Le montant cumulé des pénalités ne peut excéder 20% du montant total HT des prestations effectuées depuis la notification du marché. Au-delà, la CMA IDF peut résilier le marché aux torts du titulaire, de plein droit et sans indemnités.</w:t>
      </w:r>
    </w:p>
    <w:p w14:paraId="68B48ADE" w14:textId="77777777" w:rsidR="00EB10C6" w:rsidRPr="002E3C96" w:rsidRDefault="00EB10C6" w:rsidP="00EB10C6">
      <w:pPr>
        <w:pStyle w:val="Titre2"/>
        <w:rPr>
          <w:rFonts w:ascii="Arial" w:hAnsi="Arial" w:cs="Arial"/>
          <w:sz w:val="20"/>
          <w:szCs w:val="28"/>
          <w:u w:val="single"/>
        </w:rPr>
      </w:pPr>
      <w:bookmarkStart w:id="76" w:name="_Toc113454701"/>
      <w:bookmarkStart w:id="77" w:name="_Toc170747243"/>
      <w:r w:rsidRPr="002E3C96">
        <w:rPr>
          <w:rFonts w:ascii="Arial" w:hAnsi="Arial" w:cs="Arial"/>
          <w:sz w:val="20"/>
          <w:szCs w:val="28"/>
        </w:rPr>
        <w:t>2</w:t>
      </w:r>
      <w:r>
        <w:rPr>
          <w:rFonts w:ascii="Arial" w:hAnsi="Arial" w:cs="Arial"/>
          <w:sz w:val="20"/>
          <w:szCs w:val="28"/>
        </w:rPr>
        <w:t>1</w:t>
      </w:r>
      <w:r w:rsidRPr="002E3C96">
        <w:rPr>
          <w:rFonts w:ascii="Arial" w:hAnsi="Arial" w:cs="Arial"/>
          <w:sz w:val="20"/>
          <w:szCs w:val="28"/>
        </w:rPr>
        <w:t>.2. Pénalités pour défaut qualitatif des prestations</w:t>
      </w:r>
      <w:bookmarkEnd w:id="76"/>
      <w:bookmarkEnd w:id="77"/>
      <w:r w:rsidRPr="002E3C96">
        <w:rPr>
          <w:rFonts w:ascii="Arial" w:hAnsi="Arial" w:cs="Arial"/>
          <w:sz w:val="20"/>
          <w:szCs w:val="28"/>
          <w:u w:val="single"/>
        </w:rPr>
        <w:t xml:space="preserve"> </w:t>
      </w:r>
    </w:p>
    <w:tbl>
      <w:tblPr>
        <w:tblStyle w:val="Grilledutableau"/>
        <w:tblW w:w="0" w:type="auto"/>
        <w:tblLook w:val="04A0" w:firstRow="1" w:lastRow="0" w:firstColumn="1" w:lastColumn="0" w:noHBand="0" w:noVBand="1"/>
      </w:tblPr>
      <w:tblGrid>
        <w:gridCol w:w="3020"/>
        <w:gridCol w:w="3020"/>
        <w:gridCol w:w="3020"/>
      </w:tblGrid>
      <w:tr w:rsidR="00EB10C6" w:rsidRPr="002E3C96" w14:paraId="6DCF4FB3" w14:textId="77777777" w:rsidTr="008550B8">
        <w:trPr>
          <w:trHeight w:val="408"/>
        </w:trPr>
        <w:tc>
          <w:tcPr>
            <w:tcW w:w="3020" w:type="dxa"/>
            <w:shd w:val="clear" w:color="auto" w:fill="D9D9D9" w:themeFill="background1" w:themeFillShade="D9"/>
            <w:vAlign w:val="center"/>
          </w:tcPr>
          <w:p w14:paraId="714055D7" w14:textId="77777777" w:rsidR="00EB10C6" w:rsidRPr="002E3C96" w:rsidRDefault="00EB10C6" w:rsidP="008550B8">
            <w:pPr>
              <w:jc w:val="center"/>
              <w:rPr>
                <w:rFonts w:cs="Arial"/>
                <w:b/>
                <w:bCs/>
                <w:szCs w:val="20"/>
              </w:rPr>
            </w:pPr>
            <w:r w:rsidRPr="002E3C96">
              <w:rPr>
                <w:rFonts w:cs="Arial"/>
                <w:b/>
                <w:bCs/>
                <w:szCs w:val="20"/>
              </w:rPr>
              <w:t>Objet de la pénalité</w:t>
            </w:r>
          </w:p>
        </w:tc>
        <w:tc>
          <w:tcPr>
            <w:tcW w:w="3020" w:type="dxa"/>
            <w:shd w:val="clear" w:color="auto" w:fill="D9D9D9" w:themeFill="background1" w:themeFillShade="D9"/>
            <w:vAlign w:val="center"/>
          </w:tcPr>
          <w:p w14:paraId="4C2A0839" w14:textId="77777777" w:rsidR="00EB10C6" w:rsidRPr="002E3C96" w:rsidRDefault="00EB10C6" w:rsidP="008550B8">
            <w:pPr>
              <w:jc w:val="center"/>
              <w:rPr>
                <w:rFonts w:cs="Arial"/>
                <w:b/>
                <w:bCs/>
                <w:szCs w:val="20"/>
              </w:rPr>
            </w:pPr>
            <w:r w:rsidRPr="002E3C96">
              <w:rPr>
                <w:rFonts w:cs="Arial"/>
                <w:b/>
                <w:bCs/>
                <w:szCs w:val="20"/>
              </w:rPr>
              <w:t xml:space="preserve">Montant </w:t>
            </w:r>
          </w:p>
        </w:tc>
        <w:tc>
          <w:tcPr>
            <w:tcW w:w="3020" w:type="dxa"/>
            <w:shd w:val="clear" w:color="auto" w:fill="D9D9D9" w:themeFill="background1" w:themeFillShade="D9"/>
            <w:vAlign w:val="center"/>
          </w:tcPr>
          <w:p w14:paraId="038A5AF0" w14:textId="77777777" w:rsidR="00EB10C6" w:rsidRPr="002E3C96" w:rsidRDefault="00EB10C6" w:rsidP="008550B8">
            <w:pPr>
              <w:jc w:val="center"/>
              <w:rPr>
                <w:rFonts w:cs="Arial"/>
                <w:b/>
                <w:bCs/>
                <w:szCs w:val="20"/>
              </w:rPr>
            </w:pPr>
            <w:r w:rsidRPr="002E3C96">
              <w:rPr>
                <w:rFonts w:cs="Arial"/>
                <w:b/>
                <w:bCs/>
                <w:szCs w:val="20"/>
              </w:rPr>
              <w:t>Fait générateur</w:t>
            </w:r>
          </w:p>
        </w:tc>
      </w:tr>
      <w:tr w:rsidR="00D66994" w:rsidRPr="002E3C96" w14:paraId="442C3C50" w14:textId="77777777" w:rsidTr="008550B8">
        <w:trPr>
          <w:trHeight w:val="523"/>
        </w:trPr>
        <w:tc>
          <w:tcPr>
            <w:tcW w:w="3020" w:type="dxa"/>
            <w:vAlign w:val="center"/>
          </w:tcPr>
          <w:p w14:paraId="5F59641C" w14:textId="12982BD5" w:rsidR="00D66994" w:rsidRPr="002E3C96" w:rsidRDefault="00D66994" w:rsidP="00D66994">
            <w:pPr>
              <w:jc w:val="center"/>
              <w:rPr>
                <w:rFonts w:cs="Arial"/>
                <w:szCs w:val="20"/>
              </w:rPr>
            </w:pPr>
            <w:r>
              <w:rPr>
                <w:rFonts w:cs="Arial"/>
                <w:szCs w:val="20"/>
              </w:rPr>
              <w:t>Pénalité pour retard ou non réponse à un bon de commande</w:t>
            </w:r>
          </w:p>
        </w:tc>
        <w:tc>
          <w:tcPr>
            <w:tcW w:w="3020" w:type="dxa"/>
            <w:vAlign w:val="center"/>
          </w:tcPr>
          <w:p w14:paraId="0362682F" w14:textId="0C2EECA2" w:rsidR="00D66994" w:rsidRPr="002E3C96" w:rsidRDefault="00F44A38" w:rsidP="00D66994">
            <w:pPr>
              <w:jc w:val="center"/>
              <w:rPr>
                <w:rFonts w:cs="Arial"/>
                <w:szCs w:val="20"/>
              </w:rPr>
            </w:pPr>
            <w:r>
              <w:rPr>
                <w:rFonts w:cs="Arial"/>
                <w:szCs w:val="20"/>
              </w:rPr>
              <w:t>2</w:t>
            </w:r>
            <w:r w:rsidR="00D66994" w:rsidRPr="002E3C96">
              <w:rPr>
                <w:rFonts w:cs="Arial"/>
                <w:szCs w:val="20"/>
              </w:rPr>
              <w:t>00 € TTC</w:t>
            </w:r>
          </w:p>
        </w:tc>
        <w:tc>
          <w:tcPr>
            <w:tcW w:w="3020" w:type="dxa"/>
            <w:vAlign w:val="center"/>
          </w:tcPr>
          <w:p w14:paraId="714376AA" w14:textId="564CE482" w:rsidR="00D66994" w:rsidRPr="002E3C96" w:rsidRDefault="00D66994" w:rsidP="00D66994">
            <w:pPr>
              <w:jc w:val="center"/>
              <w:rPr>
                <w:rFonts w:cs="Arial"/>
                <w:szCs w:val="20"/>
              </w:rPr>
            </w:pPr>
            <w:r w:rsidRPr="002E3C96">
              <w:rPr>
                <w:rFonts w:cs="Arial"/>
                <w:szCs w:val="20"/>
              </w:rPr>
              <w:t>Montant forfaitaire</w:t>
            </w:r>
          </w:p>
        </w:tc>
      </w:tr>
      <w:tr w:rsidR="00EB10C6" w:rsidRPr="002E3C96" w14:paraId="5DFA0865" w14:textId="77777777" w:rsidTr="008550B8">
        <w:trPr>
          <w:trHeight w:val="704"/>
        </w:trPr>
        <w:tc>
          <w:tcPr>
            <w:tcW w:w="3020" w:type="dxa"/>
            <w:vAlign w:val="center"/>
          </w:tcPr>
          <w:p w14:paraId="005F1DC3" w14:textId="782E6D2F" w:rsidR="00EB10C6" w:rsidRPr="002E3C96" w:rsidRDefault="00EB10C6" w:rsidP="008550B8">
            <w:pPr>
              <w:jc w:val="center"/>
              <w:rPr>
                <w:rFonts w:cs="Arial"/>
                <w:szCs w:val="20"/>
              </w:rPr>
            </w:pPr>
            <w:r w:rsidRPr="002E3C96">
              <w:rPr>
                <w:rFonts w:cs="Arial"/>
                <w:szCs w:val="20"/>
              </w:rPr>
              <w:t xml:space="preserve">Pénalité pour première non-conformité </w:t>
            </w:r>
            <w:r w:rsidR="001F4BD9">
              <w:rPr>
                <w:rFonts w:cs="Arial"/>
                <w:szCs w:val="20"/>
              </w:rPr>
              <w:t>du matériel</w:t>
            </w:r>
            <w:r w:rsidRPr="002E3C96">
              <w:rPr>
                <w:rFonts w:cs="Arial"/>
                <w:szCs w:val="20"/>
              </w:rPr>
              <w:t xml:space="preserve"> </w:t>
            </w:r>
            <w:r w:rsidR="00B8547E">
              <w:rPr>
                <w:rFonts w:cs="Arial"/>
                <w:szCs w:val="20"/>
              </w:rPr>
              <w:t>remis</w:t>
            </w:r>
          </w:p>
        </w:tc>
        <w:tc>
          <w:tcPr>
            <w:tcW w:w="3020" w:type="dxa"/>
            <w:vAlign w:val="center"/>
          </w:tcPr>
          <w:p w14:paraId="5C05668E" w14:textId="625DF8FC" w:rsidR="00EB10C6" w:rsidRPr="002E3C96" w:rsidRDefault="001F4BD9" w:rsidP="008550B8">
            <w:pPr>
              <w:jc w:val="center"/>
              <w:rPr>
                <w:rFonts w:cs="Arial"/>
                <w:szCs w:val="20"/>
              </w:rPr>
            </w:pPr>
            <w:r>
              <w:rPr>
                <w:rFonts w:cs="Arial"/>
                <w:szCs w:val="20"/>
              </w:rPr>
              <w:t>3</w:t>
            </w:r>
            <w:r w:rsidR="00EB10C6" w:rsidRPr="002E3C96">
              <w:rPr>
                <w:rFonts w:cs="Arial"/>
                <w:szCs w:val="20"/>
              </w:rPr>
              <w:t>00 € TTC</w:t>
            </w:r>
          </w:p>
        </w:tc>
        <w:tc>
          <w:tcPr>
            <w:tcW w:w="3020" w:type="dxa"/>
            <w:vAlign w:val="center"/>
          </w:tcPr>
          <w:p w14:paraId="563C2F93" w14:textId="77777777" w:rsidR="00EB10C6" w:rsidRPr="002E3C96" w:rsidRDefault="00EB10C6" w:rsidP="008550B8">
            <w:pPr>
              <w:jc w:val="center"/>
              <w:rPr>
                <w:rFonts w:cs="Arial"/>
                <w:szCs w:val="20"/>
              </w:rPr>
            </w:pPr>
            <w:r w:rsidRPr="002E3C96">
              <w:rPr>
                <w:rFonts w:cs="Arial"/>
                <w:szCs w:val="20"/>
              </w:rPr>
              <w:t>Montant forfaitaire</w:t>
            </w:r>
          </w:p>
        </w:tc>
      </w:tr>
      <w:tr w:rsidR="001F4BD9" w:rsidRPr="002E3C96" w14:paraId="10B5A364" w14:textId="77777777" w:rsidTr="008550B8">
        <w:trPr>
          <w:trHeight w:val="704"/>
        </w:trPr>
        <w:tc>
          <w:tcPr>
            <w:tcW w:w="3020" w:type="dxa"/>
            <w:vAlign w:val="center"/>
          </w:tcPr>
          <w:p w14:paraId="2E8E2578" w14:textId="31BF3A0F" w:rsidR="001F4BD9" w:rsidRPr="00E75C84" w:rsidRDefault="001F4BD9" w:rsidP="001F4BD9">
            <w:pPr>
              <w:jc w:val="center"/>
              <w:rPr>
                <w:rFonts w:cs="Arial"/>
                <w:szCs w:val="20"/>
              </w:rPr>
            </w:pPr>
            <w:r>
              <w:rPr>
                <w:rFonts w:cs="Arial"/>
                <w:szCs w:val="20"/>
              </w:rPr>
              <w:t xml:space="preserve">Pénalités pour non remise en état des locaux </w:t>
            </w:r>
          </w:p>
          <w:p w14:paraId="3D2C0FB2" w14:textId="7930000A" w:rsidR="001F4BD9" w:rsidRPr="002E3C96" w:rsidRDefault="001F4BD9" w:rsidP="001F4BD9">
            <w:pPr>
              <w:jc w:val="center"/>
              <w:rPr>
                <w:rFonts w:cs="Arial"/>
                <w:szCs w:val="20"/>
              </w:rPr>
            </w:pPr>
          </w:p>
        </w:tc>
        <w:tc>
          <w:tcPr>
            <w:tcW w:w="3020" w:type="dxa"/>
            <w:vAlign w:val="center"/>
          </w:tcPr>
          <w:p w14:paraId="5E62F06F" w14:textId="5EC67B45" w:rsidR="001F4BD9" w:rsidRPr="00E75C84" w:rsidRDefault="001F4BD9" w:rsidP="001F4BD9">
            <w:pPr>
              <w:pStyle w:val="Paragraphedeliste"/>
              <w:rPr>
                <w:rFonts w:cs="Arial"/>
                <w:szCs w:val="20"/>
              </w:rPr>
            </w:pPr>
            <w:r>
              <w:rPr>
                <w:rFonts w:cs="Arial"/>
                <w:szCs w:val="20"/>
              </w:rPr>
              <w:t>3</w:t>
            </w:r>
            <w:r w:rsidRPr="002E3C96">
              <w:rPr>
                <w:rFonts w:cs="Arial"/>
                <w:szCs w:val="20"/>
              </w:rPr>
              <w:t>00 € TTC</w:t>
            </w:r>
          </w:p>
        </w:tc>
        <w:tc>
          <w:tcPr>
            <w:tcW w:w="3020" w:type="dxa"/>
            <w:vAlign w:val="center"/>
          </w:tcPr>
          <w:p w14:paraId="14AECB30" w14:textId="1AFCFD7B" w:rsidR="001F4BD9" w:rsidRPr="002E3C96" w:rsidRDefault="001F4BD9" w:rsidP="001F4BD9">
            <w:pPr>
              <w:jc w:val="center"/>
              <w:rPr>
                <w:rFonts w:cs="Arial"/>
                <w:szCs w:val="20"/>
              </w:rPr>
            </w:pPr>
            <w:r w:rsidRPr="002E3C96">
              <w:rPr>
                <w:rFonts w:cs="Arial"/>
                <w:szCs w:val="20"/>
              </w:rPr>
              <w:t>Montant forfaitaire</w:t>
            </w:r>
          </w:p>
        </w:tc>
      </w:tr>
      <w:tr w:rsidR="001F4BD9" w:rsidRPr="002E3C96" w14:paraId="7E21594C" w14:textId="77777777" w:rsidTr="008550B8">
        <w:trPr>
          <w:trHeight w:val="704"/>
        </w:trPr>
        <w:tc>
          <w:tcPr>
            <w:tcW w:w="3020" w:type="dxa"/>
            <w:vAlign w:val="center"/>
          </w:tcPr>
          <w:p w14:paraId="29178902" w14:textId="799556A0" w:rsidR="001F4BD9" w:rsidRDefault="001F4BD9" w:rsidP="001F4BD9">
            <w:pPr>
              <w:jc w:val="center"/>
              <w:rPr>
                <w:rFonts w:cs="Arial"/>
                <w:szCs w:val="20"/>
              </w:rPr>
            </w:pPr>
            <w:r>
              <w:rPr>
                <w:rFonts w:cs="Arial"/>
                <w:szCs w:val="20"/>
              </w:rPr>
              <w:t xml:space="preserve">Pénalité pour non-réparation ou remplacement d’un matériel sous garantie </w:t>
            </w:r>
          </w:p>
        </w:tc>
        <w:tc>
          <w:tcPr>
            <w:tcW w:w="3020" w:type="dxa"/>
            <w:vAlign w:val="center"/>
          </w:tcPr>
          <w:p w14:paraId="06EFCBA6" w14:textId="41B571AF" w:rsidR="001F4BD9" w:rsidRDefault="001F4BD9" w:rsidP="001F4BD9">
            <w:pPr>
              <w:pStyle w:val="Paragraphedeliste"/>
              <w:rPr>
                <w:rFonts w:cs="Arial"/>
                <w:szCs w:val="20"/>
              </w:rPr>
            </w:pPr>
            <w:r>
              <w:rPr>
                <w:rFonts w:cs="Arial"/>
                <w:szCs w:val="20"/>
              </w:rPr>
              <w:t>5</w:t>
            </w:r>
            <w:r w:rsidRPr="002E3C96">
              <w:rPr>
                <w:rFonts w:cs="Arial"/>
                <w:szCs w:val="20"/>
              </w:rPr>
              <w:t>00 € TTC</w:t>
            </w:r>
          </w:p>
        </w:tc>
        <w:tc>
          <w:tcPr>
            <w:tcW w:w="3020" w:type="dxa"/>
            <w:vAlign w:val="center"/>
          </w:tcPr>
          <w:p w14:paraId="38646271" w14:textId="40EB1284" w:rsidR="001F4BD9" w:rsidRPr="002E3C96" w:rsidRDefault="001F4BD9" w:rsidP="001F4BD9">
            <w:pPr>
              <w:jc w:val="center"/>
              <w:rPr>
                <w:rFonts w:cs="Arial"/>
                <w:szCs w:val="20"/>
              </w:rPr>
            </w:pPr>
            <w:r w:rsidRPr="002E3C96">
              <w:rPr>
                <w:rFonts w:cs="Arial"/>
                <w:szCs w:val="20"/>
              </w:rPr>
              <w:t>Montant forfaitaire</w:t>
            </w:r>
          </w:p>
        </w:tc>
      </w:tr>
    </w:tbl>
    <w:p w14:paraId="6BBB457B" w14:textId="77777777" w:rsidR="00EB10C6" w:rsidRPr="00381D96" w:rsidRDefault="00EB10C6" w:rsidP="00EB10C6">
      <w:pPr>
        <w:pStyle w:val="Titre2"/>
        <w:rPr>
          <w:rFonts w:ascii="Arial" w:hAnsi="Arial" w:cs="Arial"/>
          <w:sz w:val="20"/>
          <w:szCs w:val="28"/>
        </w:rPr>
      </w:pPr>
      <w:bookmarkStart w:id="78" w:name="_Toc101780305"/>
      <w:bookmarkStart w:id="79" w:name="_Toc113454702"/>
      <w:bookmarkStart w:id="80" w:name="_Toc170747244"/>
      <w:r>
        <w:rPr>
          <w:rFonts w:ascii="Arial" w:hAnsi="Arial" w:cs="Arial"/>
          <w:sz w:val="20"/>
          <w:szCs w:val="28"/>
        </w:rPr>
        <w:t>21</w:t>
      </w:r>
      <w:r w:rsidRPr="00381D96">
        <w:rPr>
          <w:rFonts w:ascii="Arial" w:hAnsi="Arial" w:cs="Arial"/>
          <w:sz w:val="20"/>
          <w:szCs w:val="28"/>
        </w:rPr>
        <w:t>.3 Pénalités pour non-respect des formalités relatives à la lutte contre le travail illégal</w:t>
      </w:r>
      <w:bookmarkEnd w:id="78"/>
      <w:bookmarkEnd w:id="79"/>
      <w:bookmarkEnd w:id="80"/>
    </w:p>
    <w:p w14:paraId="0A656D02" w14:textId="77777777" w:rsidR="00EB10C6" w:rsidRPr="00381D96" w:rsidRDefault="00EB10C6" w:rsidP="00EB10C6">
      <w:pPr>
        <w:pStyle w:val="RedaliaNormal"/>
        <w:rPr>
          <w:szCs w:val="18"/>
        </w:rPr>
      </w:pPr>
      <w:r w:rsidRPr="00381D96">
        <w:rPr>
          <w:szCs w:val="18"/>
        </w:rPr>
        <w:t>En application de l’article L. 8222-6 du code du travail, dans le cas où le titulaire d</w:t>
      </w:r>
      <w:r>
        <w:rPr>
          <w:szCs w:val="18"/>
        </w:rPr>
        <w:t xml:space="preserve">u marché </w:t>
      </w:r>
      <w:r w:rsidRPr="00381D96">
        <w:rPr>
          <w:szCs w:val="18"/>
        </w:rPr>
        <w:t>ne s’acquitte pas des formalités mentionnées aux articles L. 8221-3 à L. 8221-5 du code du travail, il encourt une pénalité égale à 10 % du montant du contrat, dans la limite du montant des amendes encourues en application des articles L. 8224-1, L. 8224-2 et L. 8224-5 du code du travail.</w:t>
      </w:r>
    </w:p>
    <w:p w14:paraId="701399CD"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115289FB" w14:textId="77777777" w:rsidTr="00EB10C6">
        <w:tc>
          <w:tcPr>
            <w:tcW w:w="9628" w:type="dxa"/>
            <w:shd w:val="clear" w:color="auto" w:fill="C00000"/>
          </w:tcPr>
          <w:p w14:paraId="3B003087" w14:textId="77777777" w:rsidR="00EB10C6" w:rsidRPr="0018283D" w:rsidRDefault="00EB10C6" w:rsidP="008550B8">
            <w:pPr>
              <w:pStyle w:val="Titre1"/>
              <w:spacing w:before="0"/>
              <w:rPr>
                <w:rFonts w:eastAsia="Calibri" w:cs="Arial"/>
                <w:color w:val="000000"/>
                <w:szCs w:val="24"/>
              </w:rPr>
            </w:pPr>
            <w:bookmarkStart w:id="81" w:name="_Toc170747245"/>
            <w:r w:rsidRPr="00EE7428">
              <w:rPr>
                <w:lang w:eastAsia="en-US"/>
              </w:rPr>
              <w:t xml:space="preserve">ARTICLE </w:t>
            </w:r>
            <w:r>
              <w:rPr>
                <w:lang w:eastAsia="en-US"/>
              </w:rPr>
              <w:t>22</w:t>
            </w:r>
            <w:r w:rsidRPr="00EE7428">
              <w:rPr>
                <w:lang w:eastAsia="en-US"/>
              </w:rPr>
              <w:t xml:space="preserve">. </w:t>
            </w:r>
            <w:r>
              <w:rPr>
                <w:lang w:eastAsia="en-US"/>
              </w:rPr>
              <w:t>EXECUTION AUX FRAIS ET RISQUES</w:t>
            </w:r>
            <w:bookmarkEnd w:id="81"/>
            <w:r>
              <w:rPr>
                <w:rFonts w:eastAsia="Calibri" w:cs="Arial"/>
                <w:color w:val="000000"/>
                <w:szCs w:val="24"/>
              </w:rPr>
              <w:t xml:space="preserve">  </w:t>
            </w:r>
          </w:p>
        </w:tc>
      </w:tr>
    </w:tbl>
    <w:p w14:paraId="26841AFB" w14:textId="77777777" w:rsidR="00EB10C6" w:rsidRPr="002B58AB" w:rsidRDefault="00EB10C6" w:rsidP="00EB10C6">
      <w:pPr>
        <w:spacing w:after="0"/>
        <w:rPr>
          <w:rFonts w:cs="Arial"/>
          <w:szCs w:val="20"/>
        </w:rPr>
      </w:pPr>
    </w:p>
    <w:p w14:paraId="350BDCE3" w14:textId="77777777" w:rsidR="00EB10C6" w:rsidRPr="002B58AB" w:rsidRDefault="00EB10C6" w:rsidP="00EB10C6">
      <w:pPr>
        <w:spacing w:after="0"/>
        <w:rPr>
          <w:rFonts w:cs="Arial"/>
          <w:szCs w:val="20"/>
        </w:rPr>
      </w:pPr>
      <w:r w:rsidRPr="002B58AB">
        <w:rPr>
          <w:rFonts w:cs="Arial"/>
          <w:szCs w:val="20"/>
        </w:rPr>
        <w:t xml:space="preserve">Toute prestation mal exécutée ou exécutée avec retard, donnera lieu à des opérations correctrices dans les délais définis conjointement par le titulaire et les représentants de la CMA Ile de France. </w:t>
      </w:r>
    </w:p>
    <w:p w14:paraId="2325B1CE" w14:textId="77777777" w:rsidR="00EB10C6" w:rsidRPr="00432C0A" w:rsidRDefault="00EB10C6" w:rsidP="00EB10C6">
      <w:pPr>
        <w:spacing w:after="0"/>
        <w:rPr>
          <w:rFonts w:cs="Arial"/>
          <w:szCs w:val="20"/>
        </w:rPr>
      </w:pPr>
    </w:p>
    <w:p w14:paraId="7822EE4B" w14:textId="4201B6DC" w:rsidR="00EB10C6" w:rsidRPr="002B58AB" w:rsidRDefault="00EB10C6" w:rsidP="00EB10C6">
      <w:pPr>
        <w:spacing w:after="0"/>
        <w:rPr>
          <w:rFonts w:cs="Arial"/>
          <w:b/>
          <w:bCs/>
          <w:szCs w:val="20"/>
        </w:rPr>
      </w:pPr>
      <w:r w:rsidRPr="002B58AB">
        <w:rPr>
          <w:rFonts w:cs="Arial"/>
          <w:szCs w:val="20"/>
        </w:rPr>
        <w:t xml:space="preserve">Conformément à l’article </w:t>
      </w:r>
      <w:r w:rsidR="00687D2E">
        <w:rPr>
          <w:rFonts w:cs="Arial"/>
          <w:szCs w:val="20"/>
        </w:rPr>
        <w:t>45</w:t>
      </w:r>
      <w:r w:rsidRPr="002B58AB">
        <w:rPr>
          <w:rFonts w:cs="Arial"/>
          <w:szCs w:val="20"/>
        </w:rPr>
        <w:t xml:space="preserve"> du CCAG</w:t>
      </w:r>
      <w:r>
        <w:rPr>
          <w:rFonts w:cs="Arial"/>
          <w:szCs w:val="20"/>
        </w:rPr>
        <w:t xml:space="preserve"> </w:t>
      </w:r>
      <w:r w:rsidR="00687D2E">
        <w:rPr>
          <w:rFonts w:cs="Arial"/>
          <w:szCs w:val="20"/>
        </w:rPr>
        <w:t>FCS</w:t>
      </w:r>
      <w:r w:rsidRPr="002B58AB">
        <w:rPr>
          <w:rFonts w:cs="Arial"/>
          <w:szCs w:val="20"/>
        </w:rPr>
        <w:t xml:space="preserve">, la CMA Ile de France se réserve la possibilité de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   </w:t>
      </w:r>
    </w:p>
    <w:p w14:paraId="6F1CB7DE" w14:textId="77777777" w:rsidR="00EB10C6" w:rsidRPr="002B58AB" w:rsidRDefault="00EB10C6" w:rsidP="00EB10C6">
      <w:pPr>
        <w:spacing w:after="0"/>
        <w:rPr>
          <w:rFonts w:cs="Arial"/>
          <w:b/>
          <w:bCs/>
          <w:szCs w:val="20"/>
        </w:rPr>
      </w:pPr>
    </w:p>
    <w:p w14:paraId="3BC6ACF8" w14:textId="77777777" w:rsidR="00EB10C6" w:rsidRPr="002B58AB" w:rsidRDefault="00EB10C6" w:rsidP="00EB10C6">
      <w:pPr>
        <w:spacing w:after="0"/>
        <w:rPr>
          <w:rFonts w:cs="Arial"/>
          <w:szCs w:val="20"/>
        </w:rPr>
      </w:pPr>
      <w:r w:rsidRPr="002B58AB">
        <w:rPr>
          <w:rFonts w:cs="Arial"/>
          <w:szCs w:val="20"/>
        </w:rPr>
        <w:t xml:space="preserve">Le titulaire du marché résilié n'est pas admis à prendre part, ni directement ni indirectement, à l'exécution des prestations effectuées à ses frais et risques. Il doit cependant fournir toutes informations recueillies et moyens mis en œuvre dans le cadre de l'exécution du marché initial et qui seraient nécessaires à l'exécution de ce marché par le tiers désigné par le pouvoir adjudicateur. </w:t>
      </w:r>
    </w:p>
    <w:p w14:paraId="4FE68088" w14:textId="77777777" w:rsidR="00EB10C6" w:rsidRPr="002B58AB" w:rsidRDefault="00EB10C6" w:rsidP="00EB10C6">
      <w:pPr>
        <w:spacing w:after="0"/>
        <w:rPr>
          <w:rFonts w:cs="Arial"/>
          <w:szCs w:val="20"/>
        </w:rPr>
      </w:pPr>
    </w:p>
    <w:p w14:paraId="58DDC476" w14:textId="77777777" w:rsidR="00EB10C6" w:rsidRPr="002B58AB" w:rsidRDefault="00EB10C6" w:rsidP="00EB10C6">
      <w:pPr>
        <w:spacing w:after="0"/>
        <w:rPr>
          <w:rFonts w:cs="Arial"/>
          <w:szCs w:val="20"/>
        </w:rPr>
      </w:pPr>
      <w:r w:rsidRPr="002B58AB">
        <w:rPr>
          <w:rFonts w:cs="Arial"/>
          <w:szCs w:val="20"/>
        </w:rPr>
        <w:t>L'augmentation des dépenses, par rapport aux prix du marché, résultant de l'exécution des prestations aux frais et risques du titulaire, est à la charge du titulaire. La diminution des dépenses ne lui profite pas.</w:t>
      </w:r>
    </w:p>
    <w:p w14:paraId="4EC6C1A7" w14:textId="77777777" w:rsidR="00EB10C6" w:rsidRPr="002B58AB" w:rsidRDefault="00EB10C6" w:rsidP="00EB10C6">
      <w:pPr>
        <w:spacing w:after="0"/>
        <w:rPr>
          <w:rFonts w:cs="Arial"/>
          <w:b/>
          <w:bCs/>
          <w:szCs w:val="20"/>
        </w:rPr>
      </w:pPr>
    </w:p>
    <w:p w14:paraId="39FFF4E4" w14:textId="77777777" w:rsidR="00EB10C6" w:rsidRDefault="00EB10C6" w:rsidP="00EB10C6">
      <w:pPr>
        <w:spacing w:after="0"/>
        <w:rPr>
          <w:rFonts w:cs="Arial"/>
          <w:szCs w:val="20"/>
        </w:rPr>
      </w:pPr>
      <w:r w:rsidRPr="002B58AB">
        <w:rPr>
          <w:rFonts w:cs="Arial"/>
          <w:szCs w:val="20"/>
        </w:rPr>
        <w:t xml:space="preserve">Le titulaire est dégagé de toute responsabilité si les retards sont la conséquence de faits relevant de la force majeure ou de cas fortuits, dans les termes de l'article 1218 du Code civil, ou de faits qui engagent la responsabilité de la CMA IDF. </w:t>
      </w:r>
    </w:p>
    <w:p w14:paraId="2B62A4C6"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0518B7D3" w14:textId="77777777" w:rsidTr="00EB10C6">
        <w:tc>
          <w:tcPr>
            <w:tcW w:w="9628" w:type="dxa"/>
            <w:shd w:val="clear" w:color="auto" w:fill="C00000"/>
          </w:tcPr>
          <w:p w14:paraId="02580086" w14:textId="77777777" w:rsidR="00EB10C6" w:rsidRPr="0018283D" w:rsidRDefault="00EB10C6" w:rsidP="008550B8">
            <w:pPr>
              <w:pStyle w:val="Titre1"/>
              <w:spacing w:before="0"/>
              <w:rPr>
                <w:rFonts w:eastAsia="Calibri" w:cs="Arial"/>
                <w:b w:val="0"/>
                <w:color w:val="000000"/>
                <w:szCs w:val="24"/>
              </w:rPr>
            </w:pPr>
            <w:bookmarkStart w:id="82" w:name="_Toc170747246"/>
            <w:r w:rsidRPr="00202ABE">
              <w:rPr>
                <w:lang w:eastAsia="en-US"/>
              </w:rPr>
              <w:t xml:space="preserve">ARTICLE </w:t>
            </w:r>
            <w:r>
              <w:rPr>
                <w:lang w:eastAsia="en-US"/>
              </w:rPr>
              <w:t>23</w:t>
            </w:r>
            <w:r w:rsidRPr="00202ABE">
              <w:rPr>
                <w:lang w:eastAsia="en-US"/>
              </w:rPr>
              <w:t>. RESILIATION DU CONTRAT</w:t>
            </w:r>
            <w:bookmarkEnd w:id="82"/>
            <w:r>
              <w:rPr>
                <w:rFonts w:eastAsia="Calibri" w:cs="Arial"/>
                <w:color w:val="000000"/>
                <w:szCs w:val="24"/>
              </w:rPr>
              <w:t xml:space="preserve">  </w:t>
            </w:r>
          </w:p>
        </w:tc>
      </w:tr>
    </w:tbl>
    <w:p w14:paraId="2050D467" w14:textId="77777777" w:rsidR="00EB10C6" w:rsidRPr="002B58AB" w:rsidRDefault="00EB10C6" w:rsidP="00EB10C6">
      <w:pPr>
        <w:spacing w:after="0"/>
        <w:rPr>
          <w:rFonts w:cs="Arial"/>
          <w:szCs w:val="20"/>
        </w:rPr>
      </w:pPr>
    </w:p>
    <w:p w14:paraId="57F1271C" w14:textId="77777777" w:rsidR="00EB10C6" w:rsidRDefault="00EB10C6" w:rsidP="00EB10C6">
      <w:pPr>
        <w:spacing w:after="0"/>
        <w:rPr>
          <w:rFonts w:cs="Arial"/>
          <w:szCs w:val="20"/>
        </w:rPr>
      </w:pPr>
      <w:r>
        <w:rPr>
          <w:rFonts w:cs="Arial"/>
          <w:szCs w:val="20"/>
        </w:rPr>
        <w:t>L’arrêt de l’utilisation d’une solution, d’un système ou d’un matériel, n’entraine pas la résiliation totale ou partielle du présent marché.</w:t>
      </w:r>
    </w:p>
    <w:p w14:paraId="59763480" w14:textId="77777777" w:rsidR="00EB10C6" w:rsidRDefault="00EB10C6" w:rsidP="00EB10C6">
      <w:pPr>
        <w:spacing w:after="0"/>
        <w:rPr>
          <w:rFonts w:cs="Arial"/>
          <w:szCs w:val="20"/>
        </w:rPr>
      </w:pPr>
      <w:r>
        <w:rPr>
          <w:rFonts w:cs="Arial"/>
          <w:szCs w:val="20"/>
        </w:rPr>
        <w:t xml:space="preserve">Ce marché est résiliable à tout moment par le pouvoir adjudicateur sans que le titulaire ne puisse s’y opposer, ni prétendre à une indemnisation. </w:t>
      </w:r>
    </w:p>
    <w:p w14:paraId="26C8F40F" w14:textId="77777777" w:rsidR="00EB10C6" w:rsidRDefault="00EB10C6" w:rsidP="00EB10C6">
      <w:pPr>
        <w:spacing w:after="0"/>
        <w:rPr>
          <w:rFonts w:cs="Arial"/>
          <w:szCs w:val="20"/>
        </w:rPr>
      </w:pPr>
      <w:r>
        <w:rPr>
          <w:rFonts w:cs="Arial"/>
          <w:szCs w:val="20"/>
        </w:rPr>
        <w:t xml:space="preserve">Une facture des prestations partielles réalisées et acceptées par le pouvoir adjudicateur sera dressée par le titulaire pour paiement. </w:t>
      </w:r>
    </w:p>
    <w:p w14:paraId="0647A9F6" w14:textId="77777777" w:rsidR="00EB10C6" w:rsidRPr="00381D96" w:rsidRDefault="00EB10C6" w:rsidP="00EB10C6">
      <w:pPr>
        <w:pStyle w:val="Titre2"/>
        <w:rPr>
          <w:rFonts w:ascii="Arial" w:hAnsi="Arial" w:cs="Arial"/>
          <w:sz w:val="20"/>
          <w:szCs w:val="28"/>
        </w:rPr>
      </w:pPr>
      <w:bookmarkStart w:id="83" w:name="_Toc113454705"/>
      <w:bookmarkStart w:id="84" w:name="_Toc170747247"/>
      <w:r w:rsidRPr="00381D96">
        <w:rPr>
          <w:rFonts w:ascii="Arial" w:hAnsi="Arial" w:cs="Arial"/>
          <w:sz w:val="20"/>
          <w:szCs w:val="28"/>
        </w:rPr>
        <w:t>2</w:t>
      </w:r>
      <w:r>
        <w:rPr>
          <w:rFonts w:ascii="Arial" w:hAnsi="Arial" w:cs="Arial"/>
          <w:sz w:val="20"/>
          <w:szCs w:val="28"/>
        </w:rPr>
        <w:t>3</w:t>
      </w:r>
      <w:r w:rsidRPr="00381D96">
        <w:rPr>
          <w:rFonts w:ascii="Arial" w:hAnsi="Arial" w:cs="Arial"/>
          <w:sz w:val="20"/>
          <w:szCs w:val="28"/>
        </w:rPr>
        <w:t>.1 Résiliation pour faute</w:t>
      </w:r>
      <w:bookmarkEnd w:id="83"/>
      <w:bookmarkEnd w:id="84"/>
    </w:p>
    <w:p w14:paraId="064FF2ED" w14:textId="563A447D" w:rsidR="00EB10C6" w:rsidRPr="006A3C86" w:rsidRDefault="00EB10C6" w:rsidP="00EB10C6">
      <w:pPr>
        <w:spacing w:after="0"/>
        <w:rPr>
          <w:rFonts w:cs="Arial"/>
          <w:szCs w:val="20"/>
        </w:rPr>
      </w:pPr>
      <w:r w:rsidRPr="006A3C86">
        <w:rPr>
          <w:rFonts w:cs="Arial"/>
          <w:szCs w:val="20"/>
        </w:rPr>
        <w:t xml:space="preserve">En cas de résiliation pour faute, il sera fait application </w:t>
      </w:r>
      <w:r>
        <w:rPr>
          <w:rFonts w:cs="Arial"/>
          <w:szCs w:val="20"/>
        </w:rPr>
        <w:t xml:space="preserve">de </w:t>
      </w:r>
      <w:r w:rsidR="0099240E">
        <w:rPr>
          <w:rFonts w:cs="Arial"/>
          <w:szCs w:val="20"/>
        </w:rPr>
        <w:t>l’</w:t>
      </w:r>
      <w:r>
        <w:rPr>
          <w:rFonts w:cs="Arial"/>
          <w:szCs w:val="20"/>
        </w:rPr>
        <w:t xml:space="preserve">article </w:t>
      </w:r>
      <w:r w:rsidR="00687D2E">
        <w:rPr>
          <w:rFonts w:cs="Arial"/>
          <w:szCs w:val="20"/>
        </w:rPr>
        <w:t>41</w:t>
      </w:r>
      <w:r w:rsidRPr="006A3C86">
        <w:rPr>
          <w:rFonts w:cs="Arial"/>
          <w:szCs w:val="20"/>
        </w:rPr>
        <w:t xml:space="preserve"> du CCAG </w:t>
      </w:r>
      <w:r w:rsidR="00687D2E">
        <w:rPr>
          <w:rFonts w:cs="Arial"/>
          <w:szCs w:val="20"/>
        </w:rPr>
        <w:t>FCS</w:t>
      </w:r>
      <w:r w:rsidRPr="006A3C86">
        <w:rPr>
          <w:rFonts w:cs="Arial"/>
          <w:szCs w:val="20"/>
        </w:rPr>
        <w:t xml:space="preserve"> avec les précisions suivantes : le pouvoir adjudicateur pourra faire procéder par un tiers à l'exécution des prestations prévues par le </w:t>
      </w:r>
      <w:r>
        <w:rPr>
          <w:rFonts w:cs="Arial"/>
          <w:szCs w:val="20"/>
        </w:rPr>
        <w:t>marché</w:t>
      </w:r>
      <w:r w:rsidRPr="006A3C86">
        <w:rPr>
          <w:rFonts w:cs="Arial"/>
          <w:szCs w:val="20"/>
        </w:rPr>
        <w:t xml:space="preserve"> aux frais et risques du titulaire dans les conditions définies à l'article </w:t>
      </w:r>
      <w:r w:rsidR="00687D2E">
        <w:rPr>
          <w:rFonts w:cs="Arial"/>
          <w:szCs w:val="20"/>
        </w:rPr>
        <w:t>45</w:t>
      </w:r>
      <w:r w:rsidR="0099240E">
        <w:rPr>
          <w:rFonts w:cs="Arial"/>
          <w:szCs w:val="20"/>
        </w:rPr>
        <w:t xml:space="preserve"> du CCAG </w:t>
      </w:r>
      <w:r w:rsidR="00687D2E">
        <w:rPr>
          <w:rFonts w:cs="Arial"/>
          <w:szCs w:val="20"/>
        </w:rPr>
        <w:t>FCS</w:t>
      </w:r>
      <w:r w:rsidR="000F6F02">
        <w:rPr>
          <w:rFonts w:cs="Arial"/>
          <w:szCs w:val="20"/>
        </w:rPr>
        <w:t>.</w:t>
      </w:r>
      <w:r w:rsidRPr="006A3C86">
        <w:rPr>
          <w:rFonts w:cs="Arial"/>
          <w:szCs w:val="20"/>
        </w:rPr>
        <w:t xml:space="preserve"> La décision de résiliation le mentionnera expressément.</w:t>
      </w:r>
    </w:p>
    <w:p w14:paraId="4427162F" w14:textId="77777777" w:rsidR="00EB10C6" w:rsidRDefault="00EB10C6" w:rsidP="00EB10C6">
      <w:pPr>
        <w:spacing w:after="0"/>
        <w:rPr>
          <w:rFonts w:cs="Arial"/>
          <w:szCs w:val="20"/>
        </w:rPr>
      </w:pPr>
      <w:r w:rsidRPr="006A3C86">
        <w:rPr>
          <w:rFonts w:cs="Arial"/>
          <w:szCs w:val="20"/>
        </w:rPr>
        <w:t>Le titulaire n'a droit à aucune indemnisation.</w:t>
      </w:r>
    </w:p>
    <w:p w14:paraId="2A8AE9BC" w14:textId="77777777" w:rsidR="00EB10C6" w:rsidRPr="00381D96" w:rsidRDefault="00EB10C6" w:rsidP="00EB10C6">
      <w:pPr>
        <w:pStyle w:val="Titre2"/>
        <w:rPr>
          <w:rFonts w:ascii="Arial" w:hAnsi="Arial" w:cs="Arial"/>
          <w:sz w:val="20"/>
          <w:szCs w:val="28"/>
        </w:rPr>
      </w:pPr>
      <w:bookmarkStart w:id="85" w:name="_Toc113454706"/>
      <w:bookmarkStart w:id="86" w:name="_Toc170747248"/>
      <w:r w:rsidRPr="00381D96">
        <w:rPr>
          <w:rFonts w:ascii="Arial" w:hAnsi="Arial" w:cs="Arial"/>
          <w:sz w:val="20"/>
          <w:szCs w:val="28"/>
        </w:rPr>
        <w:t>2</w:t>
      </w:r>
      <w:r>
        <w:rPr>
          <w:rFonts w:ascii="Arial" w:hAnsi="Arial" w:cs="Arial"/>
          <w:sz w:val="20"/>
          <w:szCs w:val="28"/>
        </w:rPr>
        <w:t>3</w:t>
      </w:r>
      <w:r w:rsidRPr="00381D96">
        <w:rPr>
          <w:rFonts w:ascii="Arial" w:hAnsi="Arial" w:cs="Arial"/>
          <w:sz w:val="20"/>
          <w:szCs w:val="28"/>
        </w:rPr>
        <w:t>.2 Résiliation pour motif d’intérêt général</w:t>
      </w:r>
      <w:bookmarkEnd w:id="85"/>
      <w:bookmarkEnd w:id="86"/>
    </w:p>
    <w:p w14:paraId="2E3590EA" w14:textId="36A2FBC5" w:rsidR="00EB10C6" w:rsidRDefault="00EB10C6" w:rsidP="00EB10C6">
      <w:pPr>
        <w:spacing w:after="0"/>
        <w:rPr>
          <w:rFonts w:cs="Arial"/>
          <w:szCs w:val="20"/>
        </w:rPr>
      </w:pPr>
      <w:r w:rsidRPr="002B58AB">
        <w:rPr>
          <w:rFonts w:cs="Arial"/>
          <w:szCs w:val="20"/>
        </w:rPr>
        <w:t xml:space="preserve">Par dérogation à l’article </w:t>
      </w:r>
      <w:r w:rsidR="00687D2E">
        <w:rPr>
          <w:rFonts w:cs="Arial"/>
          <w:szCs w:val="20"/>
        </w:rPr>
        <w:t>42</w:t>
      </w:r>
      <w:r w:rsidRPr="002B58AB">
        <w:rPr>
          <w:rFonts w:cs="Arial"/>
          <w:szCs w:val="20"/>
        </w:rPr>
        <w:t xml:space="preserve"> du CCAG</w:t>
      </w:r>
      <w:r w:rsidR="0099240E">
        <w:rPr>
          <w:rFonts w:cs="Arial"/>
          <w:szCs w:val="20"/>
        </w:rPr>
        <w:t xml:space="preserve"> </w:t>
      </w:r>
      <w:r w:rsidR="00687D2E">
        <w:rPr>
          <w:rFonts w:cs="Arial"/>
          <w:szCs w:val="20"/>
        </w:rPr>
        <w:t>FCS</w:t>
      </w:r>
      <w:r w:rsidRPr="002B58AB">
        <w:rPr>
          <w:rFonts w:cs="Arial"/>
          <w:szCs w:val="20"/>
        </w:rPr>
        <w:t xml:space="preserve">, aucune indemnité ne sera versée au titulaire en cas de résiliation pour motif d’intérêt général. </w:t>
      </w:r>
    </w:p>
    <w:p w14:paraId="58051CA6" w14:textId="77777777" w:rsidR="00EB10C6" w:rsidRDefault="00EB10C6" w:rsidP="00EB10C6">
      <w:pPr>
        <w:spacing w:after="0"/>
        <w:rPr>
          <w:rFonts w:cs="Arial"/>
          <w:szCs w:val="20"/>
        </w:rPr>
      </w:pPr>
    </w:p>
    <w:tbl>
      <w:tblPr>
        <w:tblStyle w:val="Grilledutableau"/>
        <w:tblW w:w="0" w:type="auto"/>
        <w:tblLook w:val="04A0" w:firstRow="1" w:lastRow="0" w:firstColumn="1" w:lastColumn="0" w:noHBand="0" w:noVBand="1"/>
      </w:tblPr>
      <w:tblGrid>
        <w:gridCol w:w="9060"/>
      </w:tblGrid>
      <w:tr w:rsidR="00EB10C6" w:rsidRPr="0018283D" w14:paraId="5A704450" w14:textId="77777777" w:rsidTr="00EB10C6">
        <w:tc>
          <w:tcPr>
            <w:tcW w:w="9628" w:type="dxa"/>
            <w:shd w:val="clear" w:color="auto" w:fill="C00000"/>
          </w:tcPr>
          <w:p w14:paraId="5728FC9F" w14:textId="77777777" w:rsidR="00EB10C6" w:rsidRPr="0018283D" w:rsidRDefault="00EB10C6" w:rsidP="008550B8">
            <w:pPr>
              <w:pStyle w:val="Titre1"/>
              <w:spacing w:before="0"/>
              <w:rPr>
                <w:rFonts w:eastAsia="Calibri" w:cs="Arial"/>
                <w:b w:val="0"/>
                <w:color w:val="000000"/>
                <w:szCs w:val="24"/>
              </w:rPr>
            </w:pPr>
            <w:bookmarkStart w:id="87" w:name="_Toc170747249"/>
            <w:r w:rsidRPr="006A3C86">
              <w:rPr>
                <w:lang w:eastAsia="en-US"/>
              </w:rPr>
              <w:t xml:space="preserve">ARTICLE </w:t>
            </w:r>
            <w:r>
              <w:rPr>
                <w:lang w:eastAsia="en-US"/>
              </w:rPr>
              <w:t>24</w:t>
            </w:r>
            <w:r w:rsidRPr="006A3C86">
              <w:rPr>
                <w:lang w:eastAsia="en-US"/>
              </w:rPr>
              <w:t>. REGLEMENTS DES DIFFERENDS</w:t>
            </w:r>
            <w:bookmarkEnd w:id="87"/>
            <w:r>
              <w:rPr>
                <w:rFonts w:eastAsia="Calibri" w:cs="Arial"/>
                <w:color w:val="000000"/>
                <w:szCs w:val="24"/>
              </w:rPr>
              <w:t xml:space="preserve"> </w:t>
            </w:r>
          </w:p>
        </w:tc>
      </w:tr>
    </w:tbl>
    <w:p w14:paraId="1FF9A820" w14:textId="77777777" w:rsidR="00EB10C6" w:rsidRPr="00381D96" w:rsidRDefault="00EB10C6" w:rsidP="00EB10C6">
      <w:pPr>
        <w:pStyle w:val="Titre2"/>
        <w:rPr>
          <w:rFonts w:ascii="Arial" w:hAnsi="Arial" w:cs="Arial"/>
          <w:sz w:val="20"/>
          <w:szCs w:val="28"/>
        </w:rPr>
      </w:pPr>
      <w:bookmarkStart w:id="88" w:name="_Toc113454708"/>
      <w:bookmarkStart w:id="89" w:name="_Toc170747250"/>
      <w:r w:rsidRPr="00381D96">
        <w:rPr>
          <w:rFonts w:ascii="Arial" w:hAnsi="Arial" w:cs="Arial"/>
          <w:sz w:val="20"/>
          <w:szCs w:val="28"/>
        </w:rPr>
        <w:t>2</w:t>
      </w:r>
      <w:r>
        <w:rPr>
          <w:rFonts w:ascii="Arial" w:hAnsi="Arial" w:cs="Arial"/>
          <w:sz w:val="20"/>
          <w:szCs w:val="28"/>
        </w:rPr>
        <w:t>4</w:t>
      </w:r>
      <w:r w:rsidRPr="00381D96">
        <w:rPr>
          <w:rFonts w:ascii="Arial" w:hAnsi="Arial" w:cs="Arial"/>
          <w:sz w:val="20"/>
          <w:szCs w:val="28"/>
        </w:rPr>
        <w:t>.1 Règlement à l’amiable</w:t>
      </w:r>
      <w:bookmarkEnd w:id="88"/>
      <w:bookmarkEnd w:id="89"/>
      <w:r w:rsidRPr="00381D96">
        <w:rPr>
          <w:rFonts w:ascii="Arial" w:hAnsi="Arial" w:cs="Arial"/>
          <w:sz w:val="20"/>
          <w:szCs w:val="28"/>
        </w:rPr>
        <w:t xml:space="preserve"> </w:t>
      </w:r>
    </w:p>
    <w:p w14:paraId="47B39F27" w14:textId="77777777" w:rsidR="00EB10C6" w:rsidRPr="002B58AB" w:rsidRDefault="00EB10C6" w:rsidP="00EB10C6">
      <w:pPr>
        <w:spacing w:after="0"/>
        <w:rPr>
          <w:rFonts w:cs="Arial"/>
          <w:szCs w:val="20"/>
        </w:rPr>
      </w:pPr>
      <w:r w:rsidRPr="002B58AB">
        <w:rPr>
          <w:rFonts w:cs="Arial"/>
          <w:szCs w:val="20"/>
        </w:rPr>
        <w:t>Le pouvoir adjudicateur et le titulaire s'efforceront de régler à l'amiable tout différend éventuel relatif à l'interprétation des stipulations du marché ou à l'exécution des prestations objet du marché.</w:t>
      </w:r>
    </w:p>
    <w:p w14:paraId="50ED789A" w14:textId="77777777" w:rsidR="00EB10C6" w:rsidRPr="002B58AB" w:rsidRDefault="00EB10C6" w:rsidP="00EB10C6">
      <w:pPr>
        <w:spacing w:after="0"/>
        <w:rPr>
          <w:rFonts w:cs="Arial"/>
          <w:szCs w:val="20"/>
        </w:rPr>
      </w:pPr>
    </w:p>
    <w:p w14:paraId="41389931" w14:textId="77777777" w:rsidR="00EB10C6" w:rsidRPr="002B58AB" w:rsidRDefault="00EB10C6" w:rsidP="00EB10C6">
      <w:pPr>
        <w:spacing w:after="0"/>
        <w:rPr>
          <w:rFonts w:cs="Arial"/>
          <w:szCs w:val="20"/>
        </w:rPr>
      </w:pPr>
      <w:r w:rsidRPr="002B58AB">
        <w:rPr>
          <w:rFonts w:cs="Arial"/>
          <w:szCs w:val="20"/>
        </w:rPr>
        <w:t>Le tribunal compétent pour les différends et litiges qui n’auraient pas pu être réglés à l’amiable est le Tribunal Administratif de Paris situé au 7 Rue de Jouy, 75004 Paris.</w:t>
      </w:r>
    </w:p>
    <w:p w14:paraId="3359C032" w14:textId="77777777" w:rsidR="00EB10C6" w:rsidRPr="00381D96" w:rsidRDefault="00EB10C6" w:rsidP="00EB10C6">
      <w:pPr>
        <w:pStyle w:val="Titre2"/>
        <w:rPr>
          <w:rFonts w:ascii="Arial" w:hAnsi="Arial" w:cs="Arial"/>
          <w:sz w:val="20"/>
          <w:szCs w:val="28"/>
        </w:rPr>
      </w:pPr>
      <w:bookmarkStart w:id="90" w:name="_Toc113454709"/>
      <w:bookmarkStart w:id="91" w:name="_Toc170747251"/>
      <w:r w:rsidRPr="00381D96">
        <w:rPr>
          <w:rFonts w:ascii="Arial" w:hAnsi="Arial" w:cs="Arial"/>
          <w:sz w:val="20"/>
          <w:szCs w:val="28"/>
        </w:rPr>
        <w:t>2</w:t>
      </w:r>
      <w:r>
        <w:rPr>
          <w:rFonts w:ascii="Arial" w:hAnsi="Arial" w:cs="Arial"/>
          <w:sz w:val="20"/>
          <w:szCs w:val="28"/>
        </w:rPr>
        <w:t>4</w:t>
      </w:r>
      <w:r w:rsidRPr="00381D96">
        <w:rPr>
          <w:rFonts w:ascii="Arial" w:hAnsi="Arial" w:cs="Arial"/>
          <w:sz w:val="20"/>
          <w:szCs w:val="28"/>
        </w:rPr>
        <w:t>.2 Dispositions applicables en cas de titulaire étranger</w:t>
      </w:r>
      <w:bookmarkEnd w:id="90"/>
      <w:bookmarkEnd w:id="91"/>
      <w:r w:rsidRPr="00381D96">
        <w:rPr>
          <w:rFonts w:ascii="Arial" w:hAnsi="Arial" w:cs="Arial"/>
          <w:sz w:val="20"/>
          <w:szCs w:val="28"/>
        </w:rPr>
        <w:t xml:space="preserve"> </w:t>
      </w:r>
    </w:p>
    <w:p w14:paraId="152F1E60" w14:textId="77777777" w:rsidR="00EB10C6" w:rsidRPr="002B58AB" w:rsidRDefault="00EB10C6" w:rsidP="00EB10C6">
      <w:pPr>
        <w:spacing w:after="0"/>
        <w:rPr>
          <w:rFonts w:cs="Arial"/>
          <w:bCs/>
          <w:szCs w:val="20"/>
        </w:rPr>
      </w:pPr>
      <w:r w:rsidRPr="002B58AB">
        <w:rPr>
          <w:rFonts w:cs="Arial"/>
          <w:bCs/>
          <w:szCs w:val="20"/>
        </w:rPr>
        <w:lastRenderedPageBreak/>
        <w:t xml:space="preserve">En cas de litige, la loi française est seule applicable. Les tribunaux administratifs français sont seuls compétents. </w:t>
      </w:r>
    </w:p>
    <w:p w14:paraId="4BAD050B" w14:textId="77777777" w:rsidR="00EB10C6" w:rsidRPr="002B58AB" w:rsidRDefault="00EB10C6" w:rsidP="00EB10C6">
      <w:pPr>
        <w:spacing w:after="0"/>
        <w:rPr>
          <w:rFonts w:cs="Arial"/>
          <w:bCs/>
          <w:szCs w:val="20"/>
        </w:rPr>
      </w:pPr>
      <w:r w:rsidRPr="002B58AB">
        <w:rPr>
          <w:rFonts w:cs="Arial"/>
          <w:bCs/>
          <w:szCs w:val="20"/>
        </w:rPr>
        <w:t>La monnaie de comptes du marché est l’euro.</w:t>
      </w:r>
    </w:p>
    <w:p w14:paraId="47A74B5D" w14:textId="77777777" w:rsidR="00EB10C6" w:rsidRDefault="00EB10C6" w:rsidP="00EB10C6">
      <w:pPr>
        <w:spacing w:after="0"/>
        <w:rPr>
          <w:rFonts w:cs="Arial"/>
          <w:bCs/>
          <w:szCs w:val="20"/>
        </w:rPr>
      </w:pPr>
      <w:r w:rsidRPr="002B58AB">
        <w:rPr>
          <w:rFonts w:cs="Arial"/>
          <w:bCs/>
          <w:szCs w:val="20"/>
        </w:rPr>
        <w:t>Tous les documents, factures et modes d’emploi doivent être rédigés en français</w:t>
      </w:r>
      <w:r>
        <w:rPr>
          <w:rFonts w:cs="Arial"/>
          <w:bCs/>
          <w:szCs w:val="20"/>
        </w:rPr>
        <w:t>.</w:t>
      </w:r>
    </w:p>
    <w:p w14:paraId="78031CDA" w14:textId="77777777" w:rsidR="00EB10C6" w:rsidRDefault="00EB10C6" w:rsidP="00EB10C6">
      <w:pPr>
        <w:spacing w:after="0"/>
        <w:rPr>
          <w:rFonts w:cs="Arial"/>
          <w:bCs/>
          <w:szCs w:val="20"/>
        </w:rPr>
      </w:pPr>
    </w:p>
    <w:p w14:paraId="11061515" w14:textId="31637982" w:rsidR="00C57E80" w:rsidRDefault="00C57E80" w:rsidP="00EB10C6">
      <w:pPr>
        <w:pStyle w:val="En-ttedetabledesmatires"/>
        <w:jc w:val="center"/>
        <w:rPr>
          <w:rFonts w:cs="Arial"/>
          <w:bCs/>
          <w:szCs w:val="20"/>
        </w:rPr>
      </w:pPr>
    </w:p>
    <w:sectPr w:rsidR="00C57E80" w:rsidSect="006B7AA7">
      <w:headerReference w:type="default" r:id="rId12"/>
      <w:footerReference w:type="default" r:id="rId13"/>
      <w:headerReference w:type="first" r:id="rId14"/>
      <w:pgSz w:w="11906" w:h="16838"/>
      <w:pgMar w:top="2552" w:right="1418" w:bottom="2268" w:left="1418"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DC646" w14:textId="77777777" w:rsidR="00BC05EC" w:rsidRDefault="00BC05EC" w:rsidP="00D72A2E">
      <w:pPr>
        <w:spacing w:after="0" w:line="240" w:lineRule="auto"/>
      </w:pPr>
      <w:r>
        <w:separator/>
      </w:r>
    </w:p>
  </w:endnote>
  <w:endnote w:type="continuationSeparator" w:id="0">
    <w:p w14:paraId="010E8EC0" w14:textId="77777777" w:rsidR="00BC05EC" w:rsidRDefault="00BC05EC" w:rsidP="00D72A2E">
      <w:pPr>
        <w:spacing w:after="0" w:line="240" w:lineRule="auto"/>
      </w:pPr>
      <w:r>
        <w:continuationSeparator/>
      </w:r>
    </w:p>
  </w:endnote>
  <w:endnote w:type="continuationNotice" w:id="1">
    <w:p w14:paraId="258E1F30" w14:textId="77777777" w:rsidR="00BC05EC" w:rsidRDefault="00BC05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ontserrat (OTF) Bold">
    <w:altName w:val="Calibri"/>
    <w:panose1 w:val="00000000000000000000"/>
    <w:charset w:val="00"/>
    <w:family w:val="auto"/>
    <w:notTrueType/>
    <w:pitch w:val="default"/>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Montserrat (OTF) 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inorEastAsia" w:hAnsiTheme="minorHAnsi" w:cstheme="minorBidi"/>
        <w:color w:val="auto"/>
        <w:sz w:val="22"/>
        <w:szCs w:val="22"/>
        <w:lang w:eastAsia="ja-JP"/>
      </w:rPr>
      <w:id w:val="1717157769"/>
      <w:docPartObj>
        <w:docPartGallery w:val="Page Numbers (Bottom of Page)"/>
        <w:docPartUnique/>
      </w:docPartObj>
    </w:sdtPr>
    <w:sdtEndPr>
      <w:rPr>
        <w:rFonts w:ascii="Arial" w:hAnsi="Arial"/>
        <w:sz w:val="20"/>
        <w:szCs w:val="20"/>
      </w:rPr>
    </w:sdtEndPr>
    <w:sdtContent>
      <w:p w14:paraId="08134945" w14:textId="6F36ED4F" w:rsidR="00DA5B7A" w:rsidRPr="006C5092" w:rsidRDefault="00934C02" w:rsidP="00DA5B7A">
        <w:pPr>
          <w:pStyle w:val="Normale"/>
          <w:ind w:left="-567"/>
          <w:rPr>
            <w:rStyle w:val="Normale1"/>
            <w:caps/>
            <w:color w:val="A8131D"/>
            <w:sz w:val="17"/>
            <w:szCs w:val="17"/>
          </w:rPr>
        </w:pPr>
        <w:r>
          <w:rPr>
            <w:noProof/>
          </w:rPr>
          <mc:AlternateContent>
            <mc:Choice Requires="wps">
              <w:drawing>
                <wp:anchor distT="4294967295" distB="4294967295" distL="114300" distR="114300" simplePos="0" relativeHeight="251658241" behindDoc="0" locked="0" layoutInCell="1" allowOverlap="1" wp14:anchorId="63FD78D9" wp14:editId="3CC3DA21">
                  <wp:simplePos x="0" y="0"/>
                  <wp:positionH relativeFrom="column">
                    <wp:posOffset>-354965</wp:posOffset>
                  </wp:positionH>
                  <wp:positionV relativeFrom="paragraph">
                    <wp:posOffset>123824</wp:posOffset>
                  </wp:positionV>
                  <wp:extent cx="1345565" cy="0"/>
                  <wp:effectExtent l="0" t="0" r="0" b="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4556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701F11" id="Connecteur droit 2" o:spid="_x0000_s1026"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95pt,9.75pt" to="7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" strokecolor="black [3213]" strokeweight=".5pt">
                  <v:stroke joinstyle="miter"/>
                  <o:lock v:ext="edit" shapetype="f"/>
                </v:line>
              </w:pict>
            </mc:Fallback>
          </mc:AlternateContent>
        </w:r>
        <w:r w:rsidR="00DA5B7A" w:rsidRPr="00DA5B7A">
          <w:rPr>
            <w:caps/>
            <w:noProof/>
            <w:color w:val="A8131D"/>
            <w:sz w:val="17"/>
            <w:szCs w:val="17"/>
            <w:lang w:eastAsia="fr-FR"/>
          </w:rPr>
          <w:t xml:space="preserve"> </w:t>
        </w:r>
        <w:r w:rsidR="00DA5B7A" w:rsidRPr="006C5092">
          <w:rPr>
            <w:caps/>
            <w:noProof/>
            <w:color w:val="A8131D"/>
            <w:sz w:val="17"/>
            <w:szCs w:val="17"/>
            <w:lang w:eastAsia="fr-FR"/>
          </w:rPr>
          <mc:AlternateContent>
            <mc:Choice Requires="wps">
              <w:drawing>
                <wp:anchor distT="0" distB="0" distL="114300" distR="114300" simplePos="0" relativeHeight="251662342" behindDoc="0" locked="0" layoutInCell="1" allowOverlap="1" wp14:anchorId="038EBD29" wp14:editId="15FB92AE">
                  <wp:simplePos x="0" y="0"/>
                  <wp:positionH relativeFrom="column">
                    <wp:posOffset>-354965</wp:posOffset>
                  </wp:positionH>
                  <wp:positionV relativeFrom="paragraph">
                    <wp:posOffset>123815</wp:posOffset>
                  </wp:positionV>
                  <wp:extent cx="1345417" cy="0"/>
                  <wp:effectExtent l="0" t="0" r="26670" b="19050"/>
                  <wp:wrapNone/>
                  <wp:docPr id="12" name="Connecteur droit 12"/>
                  <wp:cNvGraphicFramePr/>
                  <a:graphic xmlns:a="http://schemas.openxmlformats.org/drawingml/2006/main">
                    <a:graphicData uri="http://schemas.microsoft.com/office/word/2010/wordprocessingShape">
                      <wps:wsp>
                        <wps:cNvCnPr/>
                        <wps:spPr>
                          <a:xfrm>
                            <a:off x="0" y="0"/>
                            <a:ext cx="134541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A39BB6" id="Connecteur droit 12" o:spid="_x0000_s1026" style="position:absolute;z-index:2516623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5pt,9.75pt" to="78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" strokecolor="black [3213]" strokeweight=".5pt">
                  <v:stroke joinstyle="miter"/>
                </v:line>
              </w:pict>
            </mc:Fallback>
          </mc:AlternateContent>
        </w:r>
        <w:r w:rsidR="00DA5B7A" w:rsidRPr="006C5092">
          <w:rPr>
            <w:rStyle w:val="Normale1"/>
            <w:caps/>
            <w:color w:val="A8131D"/>
            <w:sz w:val="17"/>
            <w:szCs w:val="17"/>
          </w:rPr>
          <w:t>RÉPUBLIQUE FRANçAISE</w:t>
        </w:r>
      </w:p>
      <w:p w14:paraId="66EE7E4E" w14:textId="77777777" w:rsidR="00DA5B7A" w:rsidRPr="006C5092" w:rsidRDefault="00DA5B7A" w:rsidP="00DA5B7A">
        <w:pPr>
          <w:pStyle w:val="Normale"/>
          <w:ind w:left="-567"/>
          <w:rPr>
            <w:rStyle w:val="Normale1"/>
            <w:color w:val="A8131D"/>
            <w:spacing w:val="14"/>
            <w:sz w:val="14"/>
            <w:szCs w:val="14"/>
          </w:rPr>
        </w:pPr>
        <w:r w:rsidRPr="006C5092">
          <w:rPr>
            <w:rStyle w:val="Normale1"/>
            <w:color w:val="A8131D"/>
            <w:spacing w:val="14"/>
            <w:sz w:val="14"/>
            <w:szCs w:val="14"/>
          </w:rPr>
          <w:t>Liberté - Égalité – Fraternité</w:t>
        </w:r>
      </w:p>
      <w:p w14:paraId="0C7F07A8" w14:textId="667076E9" w:rsidR="00D1308A" w:rsidRPr="00490821" w:rsidRDefault="00D1308A" w:rsidP="00DA5B7A">
        <w:pPr>
          <w:pStyle w:val="Normale"/>
          <w:ind w:left="-567"/>
          <w:rPr>
            <w:rStyle w:val="Normale1"/>
            <w:caps/>
            <w:sz w:val="17"/>
            <w:szCs w:val="17"/>
          </w:rPr>
        </w:pPr>
      </w:p>
      <w:p w14:paraId="693DD50D" w14:textId="02BC51AF" w:rsidR="00D1308A" w:rsidRDefault="00D1308A" w:rsidP="009F6887">
        <w:pPr>
          <w:pStyle w:val="Normale"/>
          <w:ind w:left="-567"/>
          <w:rPr>
            <w:rStyle w:val="Normale1"/>
            <w:rFonts w:ascii="Montserrat Light" w:hAnsi="Montserrat Light" w:cs="Montserrat (OTF) Light"/>
            <w:sz w:val="10"/>
            <w:szCs w:val="10"/>
          </w:rPr>
        </w:pPr>
        <w:r w:rsidRPr="005F1F4B">
          <w:rPr>
            <w:rStyle w:val="Normale1"/>
            <w:rFonts w:ascii="Montserrat (OTF) Bold" w:hAnsi="Montserrat (OTF) Bold" w:cs="Montserrat (OTF) Bold"/>
            <w:b/>
            <w:bCs/>
            <w:caps/>
            <w:color w:val="A8131D"/>
            <w:sz w:val="16"/>
            <w:szCs w:val="16"/>
          </w:rPr>
          <w:t>CHAMBRE DE MÉTIERS ET DE L’ARTISANAT Île-de-France</w:t>
        </w:r>
        <w:r>
          <w:rPr>
            <w:rStyle w:val="Normale1"/>
            <w:rFonts w:ascii="Montserrat (OTF) Bold" w:hAnsi="Montserrat (OTF) Bold" w:cs="Montserrat (OTF) Bold"/>
            <w:b/>
            <w:bCs/>
            <w:caps/>
            <w:sz w:val="16"/>
            <w:szCs w:val="16"/>
          </w:rPr>
          <w:br/>
        </w:r>
        <w:r>
          <w:rPr>
            <w:rFonts w:ascii="Montserrat Light" w:hAnsi="Montserrat Light" w:cs="Montserrat Light"/>
            <w:sz w:val="12"/>
            <w:szCs w:val="12"/>
          </w:rPr>
          <w:t xml:space="preserve">72-74, rue de Reuilly - CS0315 - 75592 Paris cedex </w:t>
        </w:r>
        <w:proofErr w:type="gramStart"/>
        <w:r>
          <w:rPr>
            <w:rFonts w:ascii="Montserrat Light" w:hAnsi="Montserrat Light" w:cs="Montserrat Light"/>
            <w:sz w:val="12"/>
            <w:szCs w:val="12"/>
          </w:rPr>
          <w:t>12 .</w:t>
        </w:r>
        <w:proofErr w:type="gramEnd"/>
        <w:r>
          <w:rPr>
            <w:rFonts w:ascii="Montserrat Light" w:hAnsi="Montserrat Light" w:cs="Montserrat Light"/>
            <w:sz w:val="12"/>
            <w:szCs w:val="12"/>
          </w:rPr>
          <w:t xml:space="preserve"> 01 80 48 26 </w:t>
        </w:r>
        <w:proofErr w:type="gramStart"/>
        <w:r>
          <w:rPr>
            <w:rFonts w:ascii="Montserrat Light" w:hAnsi="Montserrat Light" w:cs="Montserrat Light"/>
            <w:sz w:val="12"/>
            <w:szCs w:val="12"/>
          </w:rPr>
          <w:t>00 .</w:t>
        </w:r>
        <w:proofErr w:type="gramEnd"/>
        <w:r>
          <w:rPr>
            <w:rFonts w:ascii="Montserrat Light" w:hAnsi="Montserrat Light" w:cs="Montserrat Light"/>
            <w:sz w:val="12"/>
            <w:szCs w:val="12"/>
          </w:rPr>
          <w:t xml:space="preserve"> </w:t>
        </w:r>
        <w:r w:rsidRPr="0099724B">
          <w:rPr>
            <w:rStyle w:val="Lienhypertexte"/>
            <w:rFonts w:ascii="Montserrat Light" w:hAnsi="Montserrat Light" w:cs="Montserrat Light"/>
            <w:sz w:val="12"/>
            <w:szCs w:val="12"/>
          </w:rPr>
          <w:t>www.c</w:t>
        </w:r>
        <w:r>
          <w:rPr>
            <w:rStyle w:val="Lienhypertexte"/>
            <w:rFonts w:ascii="Montserrat Light" w:hAnsi="Montserrat Light" w:cs="Montserrat Light"/>
            <w:sz w:val="12"/>
            <w:szCs w:val="12"/>
          </w:rPr>
          <w:t>ma-idf.fr</w:t>
        </w:r>
        <w:r>
          <w:rPr>
            <w:rFonts w:ascii="Montserrat Light" w:hAnsi="Montserrat Light" w:cs="Montserrat Light"/>
            <w:sz w:val="12"/>
            <w:szCs w:val="12"/>
          </w:rPr>
          <w:t xml:space="preserve"> </w:t>
        </w:r>
        <w:r>
          <w:rPr>
            <w:rFonts w:ascii="Montserrat Light" w:hAnsi="Montserrat Light" w:cs="Montserrat Light"/>
            <w:sz w:val="12"/>
            <w:szCs w:val="12"/>
          </w:rPr>
          <w:br/>
        </w:r>
        <w:r>
          <w:rPr>
            <w:rFonts w:ascii="Montserrat Light" w:hAnsi="Montserrat Light" w:cs="Montserrat Light"/>
            <w:noProof/>
            <w:sz w:val="12"/>
            <w:szCs w:val="12"/>
            <w:lang w:eastAsia="fr-FR"/>
          </w:rPr>
          <w:drawing>
            <wp:inline distT="0" distB="0" distL="0" distR="0" wp14:anchorId="49A96421" wp14:editId="0273302A">
              <wp:extent cx="119269" cy="119269"/>
              <wp:effectExtent l="0" t="0" r="0" b="0"/>
              <wp:docPr id="14" name="Image 14">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o SNS-04.png"/>
                      <pic:cNvPicPr/>
                    </pic:nvPicPr>
                    <pic:blipFill rotWithShape="1">
                      <a:blip r:embed="rId2" cstate="print">
                        <a:extLst>
                          <a:ext uri="{28A0092B-C50C-407E-A947-70E740481C1C}">
                            <a14:useLocalDpi xmlns:a14="http://schemas.microsoft.com/office/drawing/2010/main" val="0"/>
                          </a:ext>
                        </a:extLst>
                      </a:blip>
                      <a:srcRect l="10944" t="14705" r="7667" b="15699"/>
                      <a:stretch/>
                    </pic:blipFill>
                    <pic:spPr bwMode="auto">
                      <a:xfrm>
                        <a:off x="0" y="0"/>
                        <a:ext cx="129365" cy="129365"/>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180B7D7F" wp14:editId="0BDA3A7F">
              <wp:extent cx="136048" cy="115294"/>
              <wp:effectExtent l="0" t="0" r="0" b="0"/>
              <wp:docPr id="16" name="Image 1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o SNS-05.png"/>
                      <pic:cNvPicPr/>
                    </pic:nvPicPr>
                    <pic:blipFill rotWithShape="1">
                      <a:blip r:embed="rId4" cstate="print">
                        <a:extLst>
                          <a:ext uri="{28A0092B-C50C-407E-A947-70E740481C1C}">
                            <a14:useLocalDpi xmlns:a14="http://schemas.microsoft.com/office/drawing/2010/main" val="0"/>
                          </a:ext>
                        </a:extLst>
                      </a:blip>
                      <a:srcRect l="17636" t="17762" r="7976" b="18748"/>
                      <a:stretch/>
                    </pic:blipFill>
                    <pic:spPr bwMode="auto">
                      <a:xfrm>
                        <a:off x="0" y="0"/>
                        <a:ext cx="164334" cy="139265"/>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4E02DDF2" wp14:editId="5F097583">
              <wp:extent cx="117254" cy="115294"/>
              <wp:effectExtent l="0" t="0" r="0" b="0"/>
              <wp:docPr id="17" name="Image 1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o SNS-06.png"/>
                      <pic:cNvPicPr/>
                    </pic:nvPicPr>
                    <pic:blipFill rotWithShape="1">
                      <a:blip r:embed="rId6" cstate="print">
                        <a:extLst>
                          <a:ext uri="{28A0092B-C50C-407E-A947-70E740481C1C}">
                            <a14:useLocalDpi xmlns:a14="http://schemas.microsoft.com/office/drawing/2010/main" val="0"/>
                          </a:ext>
                        </a:extLst>
                      </a:blip>
                      <a:srcRect l="8505" t="16281" r="9006" b="16480"/>
                      <a:stretch/>
                    </pic:blipFill>
                    <pic:spPr bwMode="auto">
                      <a:xfrm>
                        <a:off x="0" y="0"/>
                        <a:ext cx="144060" cy="141652"/>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08EE1250" wp14:editId="304133DF">
              <wp:extent cx="124571" cy="123245"/>
              <wp:effectExtent l="0" t="0" r="8890" b="0"/>
              <wp:docPr id="18" name="Image 1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o SNS-03.png"/>
                      <pic:cNvPicPr/>
                    </pic:nvPicPr>
                    <pic:blipFill rotWithShape="1">
                      <a:blip r:embed="rId8" cstate="print">
                        <a:extLst>
                          <a:ext uri="{28A0092B-C50C-407E-A947-70E740481C1C}">
                            <a14:useLocalDpi xmlns:a14="http://schemas.microsoft.com/office/drawing/2010/main" val="0"/>
                          </a:ext>
                        </a:extLst>
                      </a:blip>
                      <a:srcRect l="11220" t="16838" r="8658" b="17072"/>
                      <a:stretch/>
                    </pic:blipFill>
                    <pic:spPr bwMode="auto">
                      <a:xfrm>
                        <a:off x="0" y="0"/>
                        <a:ext cx="158421" cy="156735"/>
                      </a:xfrm>
                      <a:prstGeom prst="rect">
                        <a:avLst/>
                      </a:prstGeom>
                      <a:ln>
                        <a:noFill/>
                      </a:ln>
                      <a:extLst>
                        <a:ext uri="{53640926-AAD7-44D8-BBD7-CCE9431645EC}">
                          <a14:shadowObscured xmlns:a14="http://schemas.microsoft.com/office/drawing/2010/main"/>
                        </a:ext>
                      </a:extLst>
                    </pic:spPr>
                  </pic:pic>
                </a:graphicData>
              </a:graphic>
            </wp:inline>
          </w:drawing>
        </w:r>
        <w:r>
          <w:rPr>
            <w:rFonts w:ascii="Montserrat Light" w:hAnsi="Montserrat Light" w:cs="Montserrat Light"/>
            <w:sz w:val="12"/>
            <w:szCs w:val="12"/>
          </w:rPr>
          <w:t xml:space="preserve">    </w:t>
        </w:r>
        <w:r>
          <w:rPr>
            <w:rFonts w:ascii="Montserrat Light" w:hAnsi="Montserrat Light" w:cs="Montserrat Light"/>
            <w:noProof/>
            <w:sz w:val="12"/>
            <w:szCs w:val="12"/>
            <w:lang w:eastAsia="fr-FR"/>
          </w:rPr>
          <w:drawing>
            <wp:inline distT="0" distB="0" distL="0" distR="0" wp14:anchorId="506FBD50" wp14:editId="69BE94F4">
              <wp:extent cx="167497" cy="122721"/>
              <wp:effectExtent l="0" t="0" r="4445" b="0"/>
              <wp:docPr id="19" name="Image 19">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o SNS-02.png"/>
                      <pic:cNvPicPr/>
                    </pic:nvPicPr>
                    <pic:blipFill rotWithShape="1">
                      <a:blip r:embed="rId10" cstate="print">
                        <a:extLst>
                          <a:ext uri="{28A0092B-C50C-407E-A947-70E740481C1C}">
                            <a14:useLocalDpi xmlns:a14="http://schemas.microsoft.com/office/drawing/2010/main" val="0"/>
                          </a:ext>
                        </a:extLst>
                      </a:blip>
                      <a:srcRect l="12671" t="19448" r="5945" b="20641"/>
                      <a:stretch/>
                    </pic:blipFill>
                    <pic:spPr bwMode="auto">
                      <a:xfrm>
                        <a:off x="0" y="0"/>
                        <a:ext cx="208356" cy="152657"/>
                      </a:xfrm>
                      <a:prstGeom prst="rect">
                        <a:avLst/>
                      </a:prstGeom>
                      <a:ln>
                        <a:noFill/>
                      </a:ln>
                      <a:extLst>
                        <a:ext uri="{53640926-AAD7-44D8-BBD7-CCE9431645EC}">
                          <a14:shadowObscured xmlns:a14="http://schemas.microsoft.com/office/drawing/2010/main"/>
                        </a:ext>
                      </a:extLst>
                    </pic:spPr>
                  </pic:pic>
                </a:graphicData>
              </a:graphic>
            </wp:inline>
          </w:drawing>
        </w:r>
        <w:r w:rsidRPr="00B03951">
          <w:rPr>
            <w:rStyle w:val="Normale1"/>
            <w:rFonts w:ascii="Montserrat Light" w:hAnsi="Montserrat Light" w:cs="Montserrat (OTF) Light"/>
            <w:sz w:val="10"/>
            <w:szCs w:val="10"/>
          </w:rPr>
          <w:t>.</w:t>
        </w:r>
      </w:p>
      <w:p w14:paraId="5989A86D" w14:textId="7E0A7039" w:rsidR="00D1308A" w:rsidRPr="009F6887" w:rsidRDefault="0097775F" w:rsidP="00032B4D">
        <w:pPr>
          <w:pStyle w:val="Normale"/>
          <w:ind w:left="-567"/>
          <w:rPr>
            <w:rFonts w:ascii="Montserrat Light" w:hAnsi="Montserrat Light" w:cs="Montserrat (OTF) Bold"/>
            <w:b/>
            <w:bCs/>
            <w:caps/>
            <w:sz w:val="10"/>
            <w:szCs w:val="10"/>
          </w:rPr>
        </w:pPr>
        <w:r w:rsidRPr="002C40C1">
          <w:rPr>
            <w:rFonts w:ascii="Montserrat Light" w:hAnsi="Montserrat Light" w:cs="Montserrat Light"/>
            <w:spacing w:val="4"/>
            <w:sz w:val="10"/>
            <w:szCs w:val="10"/>
          </w:rPr>
          <w:t xml:space="preserve">Siret : 130 027 972 </w:t>
        </w:r>
        <w:proofErr w:type="gramStart"/>
        <w:r w:rsidRPr="002C40C1">
          <w:rPr>
            <w:rFonts w:ascii="Montserrat Light" w:hAnsi="Montserrat Light" w:cs="Montserrat Light"/>
            <w:spacing w:val="4"/>
            <w:sz w:val="10"/>
            <w:szCs w:val="10"/>
          </w:rPr>
          <w:t>00012  .</w:t>
        </w:r>
        <w:proofErr w:type="gramEnd"/>
        <w:r w:rsidRPr="002C40C1">
          <w:rPr>
            <w:rFonts w:ascii="Montserrat Light" w:hAnsi="Montserrat Light" w:cs="Montserrat Light"/>
            <w:spacing w:val="4"/>
            <w:sz w:val="10"/>
            <w:szCs w:val="10"/>
          </w:rPr>
          <w:t xml:space="preserve">  </w:t>
        </w:r>
        <w:proofErr w:type="spellStart"/>
        <w:r w:rsidRPr="002C40C1">
          <w:rPr>
            <w:rFonts w:ascii="Montserrat Light" w:hAnsi="Montserrat Light" w:cs="Montserrat Light"/>
            <w:spacing w:val="4"/>
            <w:sz w:val="10"/>
            <w:szCs w:val="10"/>
          </w:rPr>
          <w:t>N°organisme</w:t>
        </w:r>
        <w:proofErr w:type="spellEnd"/>
        <w:r w:rsidRPr="002C40C1">
          <w:rPr>
            <w:rFonts w:ascii="Montserrat Light" w:hAnsi="Montserrat Light" w:cs="Montserrat Light"/>
            <w:spacing w:val="4"/>
            <w:sz w:val="10"/>
            <w:szCs w:val="10"/>
          </w:rPr>
          <w:t xml:space="preserve"> de formation : </w:t>
        </w:r>
        <w:proofErr w:type="gramStart"/>
        <w:r w:rsidRPr="002C40C1">
          <w:rPr>
            <w:rFonts w:ascii="Montserrat Light" w:hAnsi="Montserrat Light" w:cs="Montserrat Light"/>
            <w:spacing w:val="4"/>
            <w:sz w:val="10"/>
            <w:szCs w:val="10"/>
          </w:rPr>
          <w:t>11756120375  .</w:t>
        </w:r>
        <w:proofErr w:type="gramEnd"/>
        <w:r w:rsidRPr="002C40C1">
          <w:rPr>
            <w:rFonts w:ascii="Montserrat Light" w:hAnsi="Montserrat Light" w:cs="Montserrat Light"/>
            <w:spacing w:val="4"/>
            <w:sz w:val="10"/>
            <w:szCs w:val="10"/>
          </w:rPr>
          <w:t xml:space="preserve">  Décret n° 2020-1416 du 18 novembre 2020</w:t>
        </w:r>
      </w:p>
      <w:p w14:paraId="110F4DB2" w14:textId="55F3DED5" w:rsidR="00D1308A" w:rsidRPr="0098219C" w:rsidRDefault="00D1308A">
        <w:pPr>
          <w:pStyle w:val="Pieddepage"/>
          <w:jc w:val="right"/>
          <w:rPr>
            <w:szCs w:val="20"/>
          </w:rPr>
        </w:pPr>
        <w:r w:rsidRPr="0098219C">
          <w:rPr>
            <w:szCs w:val="20"/>
          </w:rPr>
          <w:fldChar w:fldCharType="begin"/>
        </w:r>
        <w:r w:rsidRPr="0098219C">
          <w:rPr>
            <w:szCs w:val="20"/>
          </w:rPr>
          <w:instrText>PAGE   \* MERGEFORMAT</w:instrText>
        </w:r>
        <w:r w:rsidRPr="0098219C">
          <w:rPr>
            <w:szCs w:val="20"/>
          </w:rPr>
          <w:fldChar w:fldCharType="separate"/>
        </w:r>
        <w:r w:rsidR="001C44D9" w:rsidRPr="0098219C">
          <w:rPr>
            <w:noProof/>
            <w:szCs w:val="20"/>
          </w:rPr>
          <w:t>15</w:t>
        </w:r>
        <w:r w:rsidRPr="0098219C">
          <w:rPr>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2C4F0" w14:textId="77777777" w:rsidR="00BC05EC" w:rsidRDefault="00BC05EC" w:rsidP="00D72A2E">
      <w:pPr>
        <w:spacing w:after="0" w:line="240" w:lineRule="auto"/>
      </w:pPr>
      <w:r>
        <w:separator/>
      </w:r>
    </w:p>
  </w:footnote>
  <w:footnote w:type="continuationSeparator" w:id="0">
    <w:p w14:paraId="770D3504" w14:textId="77777777" w:rsidR="00BC05EC" w:rsidRDefault="00BC05EC" w:rsidP="00D72A2E">
      <w:pPr>
        <w:spacing w:after="0" w:line="240" w:lineRule="auto"/>
      </w:pPr>
      <w:r>
        <w:continuationSeparator/>
      </w:r>
    </w:p>
  </w:footnote>
  <w:footnote w:type="continuationNotice" w:id="1">
    <w:p w14:paraId="3646C80F" w14:textId="77777777" w:rsidR="00BC05EC" w:rsidRDefault="00BC05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3479" w14:textId="63EFB7F9" w:rsidR="00D1308A" w:rsidRDefault="007074A4" w:rsidP="00667764">
    <w:pPr>
      <w:pStyle w:val="En-tte"/>
    </w:pPr>
    <w:r>
      <w:rPr>
        <w:noProof/>
        <w:lang w:eastAsia="fr-FR"/>
      </w:rPr>
      <w:drawing>
        <wp:anchor distT="0" distB="0" distL="114300" distR="114300" simplePos="0" relativeHeight="251660294" behindDoc="0" locked="0" layoutInCell="1" allowOverlap="1" wp14:anchorId="67E1229B" wp14:editId="51862422">
          <wp:simplePos x="0" y="0"/>
          <wp:positionH relativeFrom="column">
            <wp:posOffset>-647428</wp:posOffset>
          </wp:positionH>
          <wp:positionV relativeFrom="paragraph">
            <wp:posOffset>-303530</wp:posOffset>
          </wp:positionV>
          <wp:extent cx="1234800" cy="961200"/>
          <wp:effectExtent l="0" t="0" r="381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234800" cy="961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485C0" w14:textId="301013CE" w:rsidR="00BE6A7C" w:rsidRDefault="00BC07A0">
    <w:pPr>
      <w:pStyle w:val="En-tte"/>
    </w:pPr>
    <w:r>
      <w:rPr>
        <w:noProof/>
      </w:rPr>
      <mc:AlternateContent>
        <mc:Choice Requires="wpg">
          <w:drawing>
            <wp:anchor distT="0" distB="0" distL="114300" distR="114300" simplePos="0" relativeHeight="251664390" behindDoc="0" locked="0" layoutInCell="1" allowOverlap="1" wp14:anchorId="73D49016" wp14:editId="204B5ACC">
              <wp:simplePos x="0" y="0"/>
              <wp:positionH relativeFrom="margin">
                <wp:posOffset>-1127579</wp:posOffset>
              </wp:positionH>
              <wp:positionV relativeFrom="paragraph">
                <wp:posOffset>-452029</wp:posOffset>
              </wp:positionV>
              <wp:extent cx="8144510" cy="11691801"/>
              <wp:effectExtent l="0" t="0" r="294640" b="0"/>
              <wp:wrapNone/>
              <wp:docPr id="6" name="Groupe 6"/>
              <wp:cNvGraphicFramePr/>
              <a:graphic xmlns:a="http://schemas.openxmlformats.org/drawingml/2006/main">
                <a:graphicData uri="http://schemas.microsoft.com/office/word/2010/wordprocessingGroup">
                  <wpg:wgp>
                    <wpg:cNvGrpSpPr/>
                    <wpg:grpSpPr>
                      <a:xfrm>
                        <a:off x="0" y="0"/>
                        <a:ext cx="8144510" cy="11691801"/>
                        <a:chOff x="0" y="0"/>
                        <a:chExt cx="8144510" cy="11691801"/>
                      </a:xfrm>
                    </wpg:grpSpPr>
                    <wps:wsp>
                      <wps:cNvPr id="7" name="Rectangle 7"/>
                      <wps:cNvSpPr/>
                      <wps:spPr>
                        <a:xfrm>
                          <a:off x="0" y="0"/>
                          <a:ext cx="8144510" cy="10871200"/>
                        </a:xfrm>
                        <a:prstGeom prst="rect">
                          <a:avLst/>
                        </a:prstGeom>
                        <a:solidFill>
                          <a:srgbClr val="A8131D"/>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57200" y="353786"/>
                          <a:ext cx="2555875" cy="939165"/>
                        </a:xfrm>
                        <a:prstGeom prst="rect">
                          <a:avLst/>
                        </a:prstGeom>
                      </pic:spPr>
                    </pic:pic>
                    <pic:pic xmlns:pic="http://schemas.openxmlformats.org/drawingml/2006/picture">
                      <pic:nvPicPr>
                        <pic:cNvPr id="9" name="Graphique 9"/>
                        <pic:cNvPicPr>
                          <a:picLocks noChangeAspect="1"/>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rot="1716618">
                          <a:off x="4539343" y="4060371"/>
                          <a:ext cx="3030855" cy="7631430"/>
                        </a:xfrm>
                        <a:prstGeom prst="rect">
                          <a:avLst/>
                        </a:prstGeom>
                      </pic:spPr>
                    </pic:pic>
                    <pic:pic xmlns:pic="http://schemas.openxmlformats.org/drawingml/2006/picture">
                      <pic:nvPicPr>
                        <pic:cNvPr id="10" name="Image 10" descr="Une image contenant texte&#10;&#10;Description générée automatiquement"/>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5127171" y="8768443"/>
                          <a:ext cx="2516505" cy="1507490"/>
                        </a:xfrm>
                        <a:prstGeom prst="rect">
                          <a:avLst/>
                        </a:prstGeom>
                      </pic:spPr>
                    </pic:pic>
                  </wpg:wgp>
                </a:graphicData>
              </a:graphic>
            </wp:anchor>
          </w:drawing>
        </mc:Choice>
        <mc:Fallback>
          <w:pict>
            <v:group w14:anchorId="6F0906E2" id="Groupe 6" o:spid="_x0000_s1026" style="position:absolute;margin-left:-88.8pt;margin-top:-35.6pt;width:641.3pt;height:920.6pt;z-index:251664390;mso-position-horizontal-relative:margin" coordsize="81445,116918"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">
              <v:rect id="Rectangle 7" o:spid="_x0000_s1027" style="position:absolute;width:81445;height:108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" fillcolor="#a8131d" strokecolor="#41719c"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left:4572;top:3537;width:25558;height:93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">
                <v:imagedata r:id="rId5" o:title=""/>
              </v:shape>
              <v:shape id="Graphique 9" o:spid="_x0000_s1029" type="#_x0000_t75" style="position:absolute;left:45393;top:40603;width:30308;height:76315;rotation:1875005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">
                <v:imagedata r:id="rId6" o:title=""/>
              </v:shape>
              <v:shape id="Image 10" o:spid="_x0000_s1030" type="#_x0000_t75" alt="Une image contenant texte&#10;&#10;Description générée automatiquement" style="position:absolute;left:51271;top:87684;width:25165;height:150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">
                <v:imagedata r:id="rId7" o:title="Une image contenant texte&#10;&#10;Description générée automatiquement"/>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64178"/>
    <w:multiLevelType w:val="hybridMultilevel"/>
    <w:tmpl w:val="079C6738"/>
    <w:lvl w:ilvl="0" w:tplc="99D87286">
      <w:start w:val="13"/>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1E0BD7"/>
    <w:multiLevelType w:val="multilevel"/>
    <w:tmpl w:val="FFFFFFFF"/>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72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1E443BD9"/>
    <w:multiLevelType w:val="hybridMultilevel"/>
    <w:tmpl w:val="5388E930"/>
    <w:lvl w:ilvl="0" w:tplc="90B6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7F728B"/>
    <w:multiLevelType w:val="multilevel"/>
    <w:tmpl w:val="3EC8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D065D4"/>
    <w:multiLevelType w:val="multilevel"/>
    <w:tmpl w:val="74BE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35D86"/>
    <w:multiLevelType w:val="hybridMultilevel"/>
    <w:tmpl w:val="5E74DF68"/>
    <w:lvl w:ilvl="0" w:tplc="90B6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C514EA"/>
    <w:multiLevelType w:val="hybridMultilevel"/>
    <w:tmpl w:val="F4E6A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4C7544"/>
    <w:multiLevelType w:val="multilevel"/>
    <w:tmpl w:val="05FE6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9E36DC"/>
    <w:multiLevelType w:val="hybridMultilevel"/>
    <w:tmpl w:val="C38C6F44"/>
    <w:lvl w:ilvl="0" w:tplc="90B62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2A19A9"/>
    <w:multiLevelType w:val="multilevel"/>
    <w:tmpl w:val="1CE2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816511"/>
    <w:multiLevelType w:val="multilevel"/>
    <w:tmpl w:val="F3582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ED299E"/>
    <w:multiLevelType w:val="multilevel"/>
    <w:tmpl w:val="8298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4CE7700"/>
    <w:multiLevelType w:val="multilevel"/>
    <w:tmpl w:val="04E4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EE4806"/>
    <w:multiLevelType w:val="hybridMultilevel"/>
    <w:tmpl w:val="A568352C"/>
    <w:lvl w:ilvl="0" w:tplc="CE04E3C6">
      <w:start w:val="1"/>
      <w:numFmt w:val="decimal"/>
      <w:lvlText w:val="%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C4263A0"/>
    <w:multiLevelType w:val="multilevel"/>
    <w:tmpl w:val="28E2B274"/>
    <w:lvl w:ilvl="0">
      <w:start w:val="1"/>
      <w:numFmt w:val="decimal"/>
      <w:lvlText w:val="%1."/>
      <w:lvlJc w:val="left"/>
      <w:pPr>
        <w:ind w:left="360" w:hanging="360"/>
      </w:pPr>
    </w:lvl>
    <w:lvl w:ilvl="1">
      <w:start w:val="1"/>
      <w:numFmt w:val="decimal"/>
      <w:pStyle w:val="Style1"/>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170402"/>
    <w:multiLevelType w:val="hybridMultilevel"/>
    <w:tmpl w:val="24DA35C4"/>
    <w:lvl w:ilvl="0" w:tplc="94D2B166">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4445374">
    <w:abstractNumId w:val="5"/>
  </w:num>
  <w:num w:numId="2" w16cid:durableId="671296545">
    <w:abstractNumId w:val="14"/>
  </w:num>
  <w:num w:numId="3" w16cid:durableId="473329823">
    <w:abstractNumId w:val="2"/>
  </w:num>
  <w:num w:numId="4" w16cid:durableId="513811758">
    <w:abstractNumId w:val="6"/>
  </w:num>
  <w:num w:numId="5" w16cid:durableId="783379128">
    <w:abstractNumId w:val="8"/>
  </w:num>
  <w:num w:numId="6" w16cid:durableId="883753406">
    <w:abstractNumId w:val="1"/>
  </w:num>
  <w:num w:numId="7" w16cid:durableId="1718310555">
    <w:abstractNumId w:val="0"/>
  </w:num>
  <w:num w:numId="8" w16cid:durableId="1734617169">
    <w:abstractNumId w:val="12"/>
  </w:num>
  <w:num w:numId="9" w16cid:durableId="2022925499">
    <w:abstractNumId w:val="11"/>
  </w:num>
  <w:num w:numId="10" w16cid:durableId="637762810">
    <w:abstractNumId w:val="7"/>
  </w:num>
  <w:num w:numId="11" w16cid:durableId="1016737306">
    <w:abstractNumId w:val="10"/>
  </w:num>
  <w:num w:numId="12" w16cid:durableId="750811695">
    <w:abstractNumId w:val="9"/>
  </w:num>
  <w:num w:numId="13" w16cid:durableId="1304579985">
    <w:abstractNumId w:val="3"/>
  </w:num>
  <w:num w:numId="14" w16cid:durableId="1259216227">
    <w:abstractNumId w:val="4"/>
  </w:num>
  <w:num w:numId="15" w16cid:durableId="1177312100">
    <w:abstractNumId w:val="13"/>
  </w:num>
  <w:num w:numId="16" w16cid:durableId="328336285">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A2E"/>
    <w:rsid w:val="0000370D"/>
    <w:rsid w:val="000039B4"/>
    <w:rsid w:val="000043ED"/>
    <w:rsid w:val="00014C6C"/>
    <w:rsid w:val="000239B6"/>
    <w:rsid w:val="0002508F"/>
    <w:rsid w:val="00027116"/>
    <w:rsid w:val="00032B4D"/>
    <w:rsid w:val="00037240"/>
    <w:rsid w:val="000455A4"/>
    <w:rsid w:val="00050881"/>
    <w:rsid w:val="00051657"/>
    <w:rsid w:val="000564F4"/>
    <w:rsid w:val="00061AB7"/>
    <w:rsid w:val="00067318"/>
    <w:rsid w:val="000719C9"/>
    <w:rsid w:val="00077BAC"/>
    <w:rsid w:val="000822AB"/>
    <w:rsid w:val="00086929"/>
    <w:rsid w:val="00090593"/>
    <w:rsid w:val="000A14F1"/>
    <w:rsid w:val="000A1D02"/>
    <w:rsid w:val="000B1828"/>
    <w:rsid w:val="000B221E"/>
    <w:rsid w:val="000D01EA"/>
    <w:rsid w:val="000D05A4"/>
    <w:rsid w:val="000D07C2"/>
    <w:rsid w:val="000E121D"/>
    <w:rsid w:val="000E2CF3"/>
    <w:rsid w:val="000E383A"/>
    <w:rsid w:val="000E5732"/>
    <w:rsid w:val="000F3FD4"/>
    <w:rsid w:val="000F474E"/>
    <w:rsid w:val="000F6F02"/>
    <w:rsid w:val="000F72FC"/>
    <w:rsid w:val="0010551C"/>
    <w:rsid w:val="00107046"/>
    <w:rsid w:val="0011197C"/>
    <w:rsid w:val="00116411"/>
    <w:rsid w:val="001167E5"/>
    <w:rsid w:val="00116954"/>
    <w:rsid w:val="00117FEE"/>
    <w:rsid w:val="00121E21"/>
    <w:rsid w:val="00121E40"/>
    <w:rsid w:val="0012359F"/>
    <w:rsid w:val="00135B1C"/>
    <w:rsid w:val="00140F55"/>
    <w:rsid w:val="001422FA"/>
    <w:rsid w:val="001428CB"/>
    <w:rsid w:val="00144AB4"/>
    <w:rsid w:val="0015098E"/>
    <w:rsid w:val="00154D06"/>
    <w:rsid w:val="00155D68"/>
    <w:rsid w:val="00167E7F"/>
    <w:rsid w:val="0018149E"/>
    <w:rsid w:val="00182225"/>
    <w:rsid w:val="001856F5"/>
    <w:rsid w:val="001908BA"/>
    <w:rsid w:val="00192163"/>
    <w:rsid w:val="001977E7"/>
    <w:rsid w:val="001A006F"/>
    <w:rsid w:val="001A0DDC"/>
    <w:rsid w:val="001A3C45"/>
    <w:rsid w:val="001A463B"/>
    <w:rsid w:val="001A5CFF"/>
    <w:rsid w:val="001A6DC1"/>
    <w:rsid w:val="001B2F9F"/>
    <w:rsid w:val="001B4202"/>
    <w:rsid w:val="001C10A6"/>
    <w:rsid w:val="001C39F6"/>
    <w:rsid w:val="001C44D9"/>
    <w:rsid w:val="001C4B70"/>
    <w:rsid w:val="001D1A95"/>
    <w:rsid w:val="001D1DF7"/>
    <w:rsid w:val="001D3BCB"/>
    <w:rsid w:val="001D44FF"/>
    <w:rsid w:val="001D6DB4"/>
    <w:rsid w:val="001F12D5"/>
    <w:rsid w:val="001F4BD9"/>
    <w:rsid w:val="001F4C07"/>
    <w:rsid w:val="001F5EB2"/>
    <w:rsid w:val="002001F5"/>
    <w:rsid w:val="00202ABE"/>
    <w:rsid w:val="00210A48"/>
    <w:rsid w:val="002132C9"/>
    <w:rsid w:val="0021601A"/>
    <w:rsid w:val="002168A6"/>
    <w:rsid w:val="002240CE"/>
    <w:rsid w:val="00237294"/>
    <w:rsid w:val="0024355D"/>
    <w:rsid w:val="00243874"/>
    <w:rsid w:val="0024568E"/>
    <w:rsid w:val="00250C79"/>
    <w:rsid w:val="00257851"/>
    <w:rsid w:val="00263237"/>
    <w:rsid w:val="00265034"/>
    <w:rsid w:val="00267234"/>
    <w:rsid w:val="0027069D"/>
    <w:rsid w:val="00272B11"/>
    <w:rsid w:val="00277BAD"/>
    <w:rsid w:val="00282755"/>
    <w:rsid w:val="002837E7"/>
    <w:rsid w:val="00285646"/>
    <w:rsid w:val="002867C2"/>
    <w:rsid w:val="00291A78"/>
    <w:rsid w:val="00295D95"/>
    <w:rsid w:val="00295F76"/>
    <w:rsid w:val="002A460E"/>
    <w:rsid w:val="002A5463"/>
    <w:rsid w:val="002B58AB"/>
    <w:rsid w:val="002C3335"/>
    <w:rsid w:val="002E22F6"/>
    <w:rsid w:val="003115B5"/>
    <w:rsid w:val="003128A1"/>
    <w:rsid w:val="00313B9D"/>
    <w:rsid w:val="00314E1B"/>
    <w:rsid w:val="0031545C"/>
    <w:rsid w:val="00317583"/>
    <w:rsid w:val="00321744"/>
    <w:rsid w:val="00322B87"/>
    <w:rsid w:val="003242A2"/>
    <w:rsid w:val="00324700"/>
    <w:rsid w:val="00324C05"/>
    <w:rsid w:val="003269ED"/>
    <w:rsid w:val="00333B71"/>
    <w:rsid w:val="0034085E"/>
    <w:rsid w:val="00342FCD"/>
    <w:rsid w:val="00354E1D"/>
    <w:rsid w:val="003554CA"/>
    <w:rsid w:val="0035635D"/>
    <w:rsid w:val="00357A99"/>
    <w:rsid w:val="003649C3"/>
    <w:rsid w:val="00367AE6"/>
    <w:rsid w:val="00370130"/>
    <w:rsid w:val="00381D96"/>
    <w:rsid w:val="00384BF9"/>
    <w:rsid w:val="003915EA"/>
    <w:rsid w:val="00393FE5"/>
    <w:rsid w:val="0039783D"/>
    <w:rsid w:val="003A5784"/>
    <w:rsid w:val="003A59CE"/>
    <w:rsid w:val="003A7FB8"/>
    <w:rsid w:val="003B0D71"/>
    <w:rsid w:val="003B2F80"/>
    <w:rsid w:val="003B47B5"/>
    <w:rsid w:val="003B52A6"/>
    <w:rsid w:val="003C3098"/>
    <w:rsid w:val="003C6055"/>
    <w:rsid w:val="003C797B"/>
    <w:rsid w:val="003D2318"/>
    <w:rsid w:val="003E2746"/>
    <w:rsid w:val="003E28CA"/>
    <w:rsid w:val="003E7137"/>
    <w:rsid w:val="003F0C84"/>
    <w:rsid w:val="003F1232"/>
    <w:rsid w:val="003F123B"/>
    <w:rsid w:val="00400DBA"/>
    <w:rsid w:val="00403954"/>
    <w:rsid w:val="00403DE3"/>
    <w:rsid w:val="00406528"/>
    <w:rsid w:val="0040659C"/>
    <w:rsid w:val="00407DC8"/>
    <w:rsid w:val="00410B60"/>
    <w:rsid w:val="00417C10"/>
    <w:rsid w:val="00422DFB"/>
    <w:rsid w:val="00424AC5"/>
    <w:rsid w:val="00427D58"/>
    <w:rsid w:val="00430ED3"/>
    <w:rsid w:val="00430F58"/>
    <w:rsid w:val="00431743"/>
    <w:rsid w:val="00432C0A"/>
    <w:rsid w:val="00435670"/>
    <w:rsid w:val="00440255"/>
    <w:rsid w:val="00440EC0"/>
    <w:rsid w:val="00441278"/>
    <w:rsid w:val="004438A4"/>
    <w:rsid w:val="00444596"/>
    <w:rsid w:val="00444BEB"/>
    <w:rsid w:val="00444D3F"/>
    <w:rsid w:val="00446855"/>
    <w:rsid w:val="004475E1"/>
    <w:rsid w:val="00450D77"/>
    <w:rsid w:val="004528AE"/>
    <w:rsid w:val="0045398E"/>
    <w:rsid w:val="00453E00"/>
    <w:rsid w:val="004605A7"/>
    <w:rsid w:val="00465921"/>
    <w:rsid w:val="004665A6"/>
    <w:rsid w:val="00467C03"/>
    <w:rsid w:val="00471226"/>
    <w:rsid w:val="004733C8"/>
    <w:rsid w:val="004810E4"/>
    <w:rsid w:val="00483C04"/>
    <w:rsid w:val="0048639D"/>
    <w:rsid w:val="00486880"/>
    <w:rsid w:val="00486C9E"/>
    <w:rsid w:val="00487752"/>
    <w:rsid w:val="004A09DE"/>
    <w:rsid w:val="004A16C5"/>
    <w:rsid w:val="004A5A6A"/>
    <w:rsid w:val="004A6D7A"/>
    <w:rsid w:val="004A7471"/>
    <w:rsid w:val="004B44E5"/>
    <w:rsid w:val="004B4C71"/>
    <w:rsid w:val="004B5119"/>
    <w:rsid w:val="004B7528"/>
    <w:rsid w:val="004C545A"/>
    <w:rsid w:val="004C6C4F"/>
    <w:rsid w:val="004C6C64"/>
    <w:rsid w:val="004D0191"/>
    <w:rsid w:val="004D2CC3"/>
    <w:rsid w:val="004D2FF5"/>
    <w:rsid w:val="004D51A7"/>
    <w:rsid w:val="004D58D7"/>
    <w:rsid w:val="004D5DFC"/>
    <w:rsid w:val="004D7E64"/>
    <w:rsid w:val="004E78EE"/>
    <w:rsid w:val="004F0A14"/>
    <w:rsid w:val="004F135D"/>
    <w:rsid w:val="004F2CCB"/>
    <w:rsid w:val="004F4552"/>
    <w:rsid w:val="00500538"/>
    <w:rsid w:val="00501C82"/>
    <w:rsid w:val="00503955"/>
    <w:rsid w:val="00503B43"/>
    <w:rsid w:val="0051100F"/>
    <w:rsid w:val="00514DDE"/>
    <w:rsid w:val="005160F8"/>
    <w:rsid w:val="00520066"/>
    <w:rsid w:val="005236CD"/>
    <w:rsid w:val="005237B1"/>
    <w:rsid w:val="00527190"/>
    <w:rsid w:val="0053184B"/>
    <w:rsid w:val="00532007"/>
    <w:rsid w:val="00535F78"/>
    <w:rsid w:val="00550A46"/>
    <w:rsid w:val="0055317A"/>
    <w:rsid w:val="00554A8A"/>
    <w:rsid w:val="00554F43"/>
    <w:rsid w:val="00555E23"/>
    <w:rsid w:val="00560F67"/>
    <w:rsid w:val="00573D6D"/>
    <w:rsid w:val="00576AAB"/>
    <w:rsid w:val="00577996"/>
    <w:rsid w:val="00582826"/>
    <w:rsid w:val="00591E45"/>
    <w:rsid w:val="005921F6"/>
    <w:rsid w:val="00597D74"/>
    <w:rsid w:val="005A2561"/>
    <w:rsid w:val="005A4447"/>
    <w:rsid w:val="005A7D36"/>
    <w:rsid w:val="005C1874"/>
    <w:rsid w:val="005C23F5"/>
    <w:rsid w:val="005C4B64"/>
    <w:rsid w:val="005D2D58"/>
    <w:rsid w:val="005D610F"/>
    <w:rsid w:val="005D774E"/>
    <w:rsid w:val="005E2FB8"/>
    <w:rsid w:val="005E351B"/>
    <w:rsid w:val="005E36F4"/>
    <w:rsid w:val="005F10C4"/>
    <w:rsid w:val="005F1F4B"/>
    <w:rsid w:val="005F7087"/>
    <w:rsid w:val="0060236C"/>
    <w:rsid w:val="00603724"/>
    <w:rsid w:val="00604A5A"/>
    <w:rsid w:val="00612FA5"/>
    <w:rsid w:val="00614C36"/>
    <w:rsid w:val="006161F0"/>
    <w:rsid w:val="0061668F"/>
    <w:rsid w:val="00621222"/>
    <w:rsid w:val="00621E92"/>
    <w:rsid w:val="00624AAE"/>
    <w:rsid w:val="00630BA5"/>
    <w:rsid w:val="00646868"/>
    <w:rsid w:val="00647CB5"/>
    <w:rsid w:val="006549E2"/>
    <w:rsid w:val="00664A65"/>
    <w:rsid w:val="00666AEB"/>
    <w:rsid w:val="00667764"/>
    <w:rsid w:val="00672A5C"/>
    <w:rsid w:val="0067336A"/>
    <w:rsid w:val="00681D17"/>
    <w:rsid w:val="00682B0B"/>
    <w:rsid w:val="0068432C"/>
    <w:rsid w:val="00687D2E"/>
    <w:rsid w:val="00695A96"/>
    <w:rsid w:val="0069611B"/>
    <w:rsid w:val="00697C08"/>
    <w:rsid w:val="006A0451"/>
    <w:rsid w:val="006A3C86"/>
    <w:rsid w:val="006B018E"/>
    <w:rsid w:val="006B1E79"/>
    <w:rsid w:val="006B2EB9"/>
    <w:rsid w:val="006B3A04"/>
    <w:rsid w:val="006B7905"/>
    <w:rsid w:val="006B7AA7"/>
    <w:rsid w:val="006C2C8D"/>
    <w:rsid w:val="006D020A"/>
    <w:rsid w:val="006D03A6"/>
    <w:rsid w:val="006D45C3"/>
    <w:rsid w:val="006E7378"/>
    <w:rsid w:val="006F0F95"/>
    <w:rsid w:val="006F192E"/>
    <w:rsid w:val="006F392D"/>
    <w:rsid w:val="006F6FCC"/>
    <w:rsid w:val="006F7CA5"/>
    <w:rsid w:val="00700E16"/>
    <w:rsid w:val="00701874"/>
    <w:rsid w:val="007038F9"/>
    <w:rsid w:val="007074A4"/>
    <w:rsid w:val="00716642"/>
    <w:rsid w:val="007173D1"/>
    <w:rsid w:val="007208EF"/>
    <w:rsid w:val="00720C30"/>
    <w:rsid w:val="00722B34"/>
    <w:rsid w:val="00725B8C"/>
    <w:rsid w:val="00726492"/>
    <w:rsid w:val="00735E4F"/>
    <w:rsid w:val="00736534"/>
    <w:rsid w:val="00737DE9"/>
    <w:rsid w:val="007405BF"/>
    <w:rsid w:val="007444E4"/>
    <w:rsid w:val="007447A1"/>
    <w:rsid w:val="007456A9"/>
    <w:rsid w:val="00751742"/>
    <w:rsid w:val="00752FBB"/>
    <w:rsid w:val="00754292"/>
    <w:rsid w:val="00754CDB"/>
    <w:rsid w:val="007622E9"/>
    <w:rsid w:val="00762E00"/>
    <w:rsid w:val="00766A49"/>
    <w:rsid w:val="007737C5"/>
    <w:rsid w:val="00774927"/>
    <w:rsid w:val="00776CFF"/>
    <w:rsid w:val="00780EA2"/>
    <w:rsid w:val="007816CA"/>
    <w:rsid w:val="00782BCA"/>
    <w:rsid w:val="00786F22"/>
    <w:rsid w:val="007922C6"/>
    <w:rsid w:val="00792976"/>
    <w:rsid w:val="00794ABF"/>
    <w:rsid w:val="00797D76"/>
    <w:rsid w:val="007A1214"/>
    <w:rsid w:val="007A2E8E"/>
    <w:rsid w:val="007A3DEC"/>
    <w:rsid w:val="007A66FE"/>
    <w:rsid w:val="007B6C3A"/>
    <w:rsid w:val="007B6F62"/>
    <w:rsid w:val="007C08EB"/>
    <w:rsid w:val="007C263D"/>
    <w:rsid w:val="007C39E1"/>
    <w:rsid w:val="007D2664"/>
    <w:rsid w:val="007D3F06"/>
    <w:rsid w:val="007D582A"/>
    <w:rsid w:val="007E0D4C"/>
    <w:rsid w:val="007F0E0D"/>
    <w:rsid w:val="007F116B"/>
    <w:rsid w:val="00806DED"/>
    <w:rsid w:val="00806E37"/>
    <w:rsid w:val="00807CA1"/>
    <w:rsid w:val="00811ED2"/>
    <w:rsid w:val="008128F3"/>
    <w:rsid w:val="00815E25"/>
    <w:rsid w:val="008242F7"/>
    <w:rsid w:val="0083099B"/>
    <w:rsid w:val="00830E12"/>
    <w:rsid w:val="008354DB"/>
    <w:rsid w:val="008437F2"/>
    <w:rsid w:val="00843B0B"/>
    <w:rsid w:val="00845682"/>
    <w:rsid w:val="00851CCC"/>
    <w:rsid w:val="00870A2B"/>
    <w:rsid w:val="00872ADA"/>
    <w:rsid w:val="00872E6E"/>
    <w:rsid w:val="00873300"/>
    <w:rsid w:val="008738ED"/>
    <w:rsid w:val="008772D6"/>
    <w:rsid w:val="008800E5"/>
    <w:rsid w:val="0088215F"/>
    <w:rsid w:val="00882BFB"/>
    <w:rsid w:val="008879AC"/>
    <w:rsid w:val="00887E22"/>
    <w:rsid w:val="0089011B"/>
    <w:rsid w:val="00892069"/>
    <w:rsid w:val="008928CD"/>
    <w:rsid w:val="00894988"/>
    <w:rsid w:val="00896933"/>
    <w:rsid w:val="008A42E4"/>
    <w:rsid w:val="008B1828"/>
    <w:rsid w:val="008B4A1C"/>
    <w:rsid w:val="008B6C0F"/>
    <w:rsid w:val="008C5ACC"/>
    <w:rsid w:val="008D4BCA"/>
    <w:rsid w:val="008D7689"/>
    <w:rsid w:val="008E002C"/>
    <w:rsid w:val="008E2628"/>
    <w:rsid w:val="008E3B69"/>
    <w:rsid w:val="008E417F"/>
    <w:rsid w:val="008E49D0"/>
    <w:rsid w:val="008E4B72"/>
    <w:rsid w:val="008E6525"/>
    <w:rsid w:val="008F2F9B"/>
    <w:rsid w:val="008F6E17"/>
    <w:rsid w:val="00900A54"/>
    <w:rsid w:val="00901399"/>
    <w:rsid w:val="009143E9"/>
    <w:rsid w:val="0091605F"/>
    <w:rsid w:val="00921050"/>
    <w:rsid w:val="00927286"/>
    <w:rsid w:val="00927863"/>
    <w:rsid w:val="00930B37"/>
    <w:rsid w:val="00931CD5"/>
    <w:rsid w:val="00934C02"/>
    <w:rsid w:val="00943A0E"/>
    <w:rsid w:val="00943E32"/>
    <w:rsid w:val="00953A99"/>
    <w:rsid w:val="00953D11"/>
    <w:rsid w:val="00953D3A"/>
    <w:rsid w:val="00954E70"/>
    <w:rsid w:val="00960D6E"/>
    <w:rsid w:val="00963702"/>
    <w:rsid w:val="009645CA"/>
    <w:rsid w:val="00967577"/>
    <w:rsid w:val="0097775F"/>
    <w:rsid w:val="0098001A"/>
    <w:rsid w:val="00980BBF"/>
    <w:rsid w:val="009810F4"/>
    <w:rsid w:val="0098219C"/>
    <w:rsid w:val="00984085"/>
    <w:rsid w:val="0098678B"/>
    <w:rsid w:val="00987252"/>
    <w:rsid w:val="0099240E"/>
    <w:rsid w:val="0099475A"/>
    <w:rsid w:val="009960DB"/>
    <w:rsid w:val="009A5FE8"/>
    <w:rsid w:val="009B4525"/>
    <w:rsid w:val="009B4913"/>
    <w:rsid w:val="009C0B0E"/>
    <w:rsid w:val="009C2422"/>
    <w:rsid w:val="009D223E"/>
    <w:rsid w:val="009D41BF"/>
    <w:rsid w:val="009E5383"/>
    <w:rsid w:val="009E58AB"/>
    <w:rsid w:val="009E5CBD"/>
    <w:rsid w:val="009F6887"/>
    <w:rsid w:val="00A0037E"/>
    <w:rsid w:val="00A02D1B"/>
    <w:rsid w:val="00A03F64"/>
    <w:rsid w:val="00A05A51"/>
    <w:rsid w:val="00A0732B"/>
    <w:rsid w:val="00A20172"/>
    <w:rsid w:val="00A22E9A"/>
    <w:rsid w:val="00A24843"/>
    <w:rsid w:val="00A414D8"/>
    <w:rsid w:val="00A43432"/>
    <w:rsid w:val="00A52170"/>
    <w:rsid w:val="00A52FC0"/>
    <w:rsid w:val="00A535F6"/>
    <w:rsid w:val="00A54C12"/>
    <w:rsid w:val="00A56D3C"/>
    <w:rsid w:val="00A577B4"/>
    <w:rsid w:val="00A66EEE"/>
    <w:rsid w:val="00A70522"/>
    <w:rsid w:val="00A73B6C"/>
    <w:rsid w:val="00A7636A"/>
    <w:rsid w:val="00A77893"/>
    <w:rsid w:val="00A80662"/>
    <w:rsid w:val="00A809AC"/>
    <w:rsid w:val="00A81E8D"/>
    <w:rsid w:val="00A86949"/>
    <w:rsid w:val="00A878B9"/>
    <w:rsid w:val="00A9049A"/>
    <w:rsid w:val="00A93E25"/>
    <w:rsid w:val="00A97E51"/>
    <w:rsid w:val="00AA4F0D"/>
    <w:rsid w:val="00AB3603"/>
    <w:rsid w:val="00AB41BC"/>
    <w:rsid w:val="00AB482A"/>
    <w:rsid w:val="00AB6B9A"/>
    <w:rsid w:val="00AB6EFB"/>
    <w:rsid w:val="00AB7045"/>
    <w:rsid w:val="00AC04C0"/>
    <w:rsid w:val="00AD396E"/>
    <w:rsid w:val="00AD575B"/>
    <w:rsid w:val="00AD6AAD"/>
    <w:rsid w:val="00AE21E7"/>
    <w:rsid w:val="00AE495D"/>
    <w:rsid w:val="00AE4D0E"/>
    <w:rsid w:val="00AF39AD"/>
    <w:rsid w:val="00B002AF"/>
    <w:rsid w:val="00B00B7D"/>
    <w:rsid w:val="00B0167D"/>
    <w:rsid w:val="00B02576"/>
    <w:rsid w:val="00B0620B"/>
    <w:rsid w:val="00B2758E"/>
    <w:rsid w:val="00B347C5"/>
    <w:rsid w:val="00B40E6B"/>
    <w:rsid w:val="00B5391B"/>
    <w:rsid w:val="00B54A71"/>
    <w:rsid w:val="00B55ED2"/>
    <w:rsid w:val="00B56D1B"/>
    <w:rsid w:val="00B63D5C"/>
    <w:rsid w:val="00B64923"/>
    <w:rsid w:val="00B661CA"/>
    <w:rsid w:val="00B711A8"/>
    <w:rsid w:val="00B72A24"/>
    <w:rsid w:val="00B7410D"/>
    <w:rsid w:val="00B74553"/>
    <w:rsid w:val="00B80CCE"/>
    <w:rsid w:val="00B8547E"/>
    <w:rsid w:val="00B87158"/>
    <w:rsid w:val="00B91927"/>
    <w:rsid w:val="00B91E0F"/>
    <w:rsid w:val="00B93364"/>
    <w:rsid w:val="00B962C6"/>
    <w:rsid w:val="00BA24BA"/>
    <w:rsid w:val="00BA4265"/>
    <w:rsid w:val="00BC05EC"/>
    <w:rsid w:val="00BC07A0"/>
    <w:rsid w:val="00BC12E6"/>
    <w:rsid w:val="00BC2038"/>
    <w:rsid w:val="00BC46AE"/>
    <w:rsid w:val="00BC5968"/>
    <w:rsid w:val="00BD2547"/>
    <w:rsid w:val="00BD76E1"/>
    <w:rsid w:val="00BE0A6A"/>
    <w:rsid w:val="00BE0E8F"/>
    <w:rsid w:val="00BE3229"/>
    <w:rsid w:val="00BE38FB"/>
    <w:rsid w:val="00BE6A7C"/>
    <w:rsid w:val="00BF281D"/>
    <w:rsid w:val="00C04BC0"/>
    <w:rsid w:val="00C04C51"/>
    <w:rsid w:val="00C10572"/>
    <w:rsid w:val="00C11DC7"/>
    <w:rsid w:val="00C12B88"/>
    <w:rsid w:val="00C150CC"/>
    <w:rsid w:val="00C246F0"/>
    <w:rsid w:val="00C30700"/>
    <w:rsid w:val="00C32BED"/>
    <w:rsid w:val="00C3309D"/>
    <w:rsid w:val="00C353A9"/>
    <w:rsid w:val="00C451E6"/>
    <w:rsid w:val="00C46EDE"/>
    <w:rsid w:val="00C503EC"/>
    <w:rsid w:val="00C54147"/>
    <w:rsid w:val="00C55FB7"/>
    <w:rsid w:val="00C57E80"/>
    <w:rsid w:val="00C60160"/>
    <w:rsid w:val="00C644C3"/>
    <w:rsid w:val="00C655C4"/>
    <w:rsid w:val="00C66132"/>
    <w:rsid w:val="00C668A2"/>
    <w:rsid w:val="00C70A5A"/>
    <w:rsid w:val="00C7453B"/>
    <w:rsid w:val="00C772E0"/>
    <w:rsid w:val="00C80112"/>
    <w:rsid w:val="00C84803"/>
    <w:rsid w:val="00C90ADC"/>
    <w:rsid w:val="00C9736A"/>
    <w:rsid w:val="00CA7213"/>
    <w:rsid w:val="00CB1CCF"/>
    <w:rsid w:val="00CC45C2"/>
    <w:rsid w:val="00CC682C"/>
    <w:rsid w:val="00CD3F1C"/>
    <w:rsid w:val="00CD4599"/>
    <w:rsid w:val="00CE0283"/>
    <w:rsid w:val="00D01DBE"/>
    <w:rsid w:val="00D0302B"/>
    <w:rsid w:val="00D12DED"/>
    <w:rsid w:val="00D1308A"/>
    <w:rsid w:val="00D13A5D"/>
    <w:rsid w:val="00D14391"/>
    <w:rsid w:val="00D147F1"/>
    <w:rsid w:val="00D1480B"/>
    <w:rsid w:val="00D262E9"/>
    <w:rsid w:val="00D340B6"/>
    <w:rsid w:val="00D4684F"/>
    <w:rsid w:val="00D47048"/>
    <w:rsid w:val="00D518CB"/>
    <w:rsid w:val="00D520CE"/>
    <w:rsid w:val="00D52300"/>
    <w:rsid w:val="00D540DC"/>
    <w:rsid w:val="00D6204E"/>
    <w:rsid w:val="00D622E1"/>
    <w:rsid w:val="00D65297"/>
    <w:rsid w:val="00D66994"/>
    <w:rsid w:val="00D6772E"/>
    <w:rsid w:val="00D67CBD"/>
    <w:rsid w:val="00D70E3B"/>
    <w:rsid w:val="00D711F8"/>
    <w:rsid w:val="00D72A2E"/>
    <w:rsid w:val="00D7461A"/>
    <w:rsid w:val="00D74F89"/>
    <w:rsid w:val="00D925AD"/>
    <w:rsid w:val="00D9454F"/>
    <w:rsid w:val="00D962ED"/>
    <w:rsid w:val="00D97F97"/>
    <w:rsid w:val="00DA0064"/>
    <w:rsid w:val="00DA5B7A"/>
    <w:rsid w:val="00DA6E2B"/>
    <w:rsid w:val="00DB3B91"/>
    <w:rsid w:val="00DB7176"/>
    <w:rsid w:val="00DC1C01"/>
    <w:rsid w:val="00DC4957"/>
    <w:rsid w:val="00DD2CFD"/>
    <w:rsid w:val="00DD3FC8"/>
    <w:rsid w:val="00DE0EEE"/>
    <w:rsid w:val="00DF3153"/>
    <w:rsid w:val="00DF33A7"/>
    <w:rsid w:val="00E0198C"/>
    <w:rsid w:val="00E03681"/>
    <w:rsid w:val="00E070EF"/>
    <w:rsid w:val="00E12195"/>
    <w:rsid w:val="00E12FF1"/>
    <w:rsid w:val="00E15BB8"/>
    <w:rsid w:val="00E250B6"/>
    <w:rsid w:val="00E352DB"/>
    <w:rsid w:val="00E36980"/>
    <w:rsid w:val="00E37B02"/>
    <w:rsid w:val="00E41900"/>
    <w:rsid w:val="00E43313"/>
    <w:rsid w:val="00E4541A"/>
    <w:rsid w:val="00E5507D"/>
    <w:rsid w:val="00E5581E"/>
    <w:rsid w:val="00E600D5"/>
    <w:rsid w:val="00E716C7"/>
    <w:rsid w:val="00E72037"/>
    <w:rsid w:val="00E75C84"/>
    <w:rsid w:val="00E84659"/>
    <w:rsid w:val="00E8697B"/>
    <w:rsid w:val="00E8732F"/>
    <w:rsid w:val="00E90E3A"/>
    <w:rsid w:val="00E95066"/>
    <w:rsid w:val="00EA44F3"/>
    <w:rsid w:val="00EB10C6"/>
    <w:rsid w:val="00EB5EB0"/>
    <w:rsid w:val="00EC175B"/>
    <w:rsid w:val="00EC5AE3"/>
    <w:rsid w:val="00EC7A7C"/>
    <w:rsid w:val="00ED324E"/>
    <w:rsid w:val="00EE2C51"/>
    <w:rsid w:val="00EE4AEB"/>
    <w:rsid w:val="00EE4C2F"/>
    <w:rsid w:val="00EE7428"/>
    <w:rsid w:val="00EF2530"/>
    <w:rsid w:val="00EF6EBF"/>
    <w:rsid w:val="00EF748F"/>
    <w:rsid w:val="00EF7EFE"/>
    <w:rsid w:val="00F30B9B"/>
    <w:rsid w:val="00F33300"/>
    <w:rsid w:val="00F40BB9"/>
    <w:rsid w:val="00F421D2"/>
    <w:rsid w:val="00F44A38"/>
    <w:rsid w:val="00F450E3"/>
    <w:rsid w:val="00F45B61"/>
    <w:rsid w:val="00F5099F"/>
    <w:rsid w:val="00F509F1"/>
    <w:rsid w:val="00F52401"/>
    <w:rsid w:val="00F5687A"/>
    <w:rsid w:val="00F73AC7"/>
    <w:rsid w:val="00F77AC6"/>
    <w:rsid w:val="00F82E5C"/>
    <w:rsid w:val="00F832F8"/>
    <w:rsid w:val="00F83456"/>
    <w:rsid w:val="00F91CDD"/>
    <w:rsid w:val="00F92741"/>
    <w:rsid w:val="00F96089"/>
    <w:rsid w:val="00F97905"/>
    <w:rsid w:val="00FA3139"/>
    <w:rsid w:val="00FA3674"/>
    <w:rsid w:val="00FB0071"/>
    <w:rsid w:val="00FB0C81"/>
    <w:rsid w:val="00FB193D"/>
    <w:rsid w:val="00FB6EAC"/>
    <w:rsid w:val="00FB79B1"/>
    <w:rsid w:val="00FC0254"/>
    <w:rsid w:val="00FC3B00"/>
    <w:rsid w:val="00FD0F30"/>
    <w:rsid w:val="00FD5DF1"/>
    <w:rsid w:val="00FD7780"/>
    <w:rsid w:val="00FE25A8"/>
    <w:rsid w:val="00FE44DD"/>
    <w:rsid w:val="00FF0E5E"/>
    <w:rsid w:val="00FF4BD6"/>
    <w:rsid w:val="01A149F1"/>
    <w:rsid w:val="01C2D439"/>
    <w:rsid w:val="0399B5DE"/>
    <w:rsid w:val="04948A9B"/>
    <w:rsid w:val="04CEF5F1"/>
    <w:rsid w:val="05AFD485"/>
    <w:rsid w:val="05C3C096"/>
    <w:rsid w:val="061EEA2E"/>
    <w:rsid w:val="06794E33"/>
    <w:rsid w:val="06F12B07"/>
    <w:rsid w:val="08DDCC88"/>
    <w:rsid w:val="092BB87D"/>
    <w:rsid w:val="094F0368"/>
    <w:rsid w:val="09F36CE5"/>
    <w:rsid w:val="0A19A80E"/>
    <w:rsid w:val="0AD5DA77"/>
    <w:rsid w:val="0D8C406C"/>
    <w:rsid w:val="0E37F8F7"/>
    <w:rsid w:val="0ED5DCC0"/>
    <w:rsid w:val="0FDA60AB"/>
    <w:rsid w:val="10BA3E72"/>
    <w:rsid w:val="1207F96F"/>
    <w:rsid w:val="128C1D28"/>
    <w:rsid w:val="12DCBD51"/>
    <w:rsid w:val="137BD682"/>
    <w:rsid w:val="13EEDEA0"/>
    <w:rsid w:val="14ADD1CE"/>
    <w:rsid w:val="14ED58E7"/>
    <w:rsid w:val="155BDDD8"/>
    <w:rsid w:val="157EECE1"/>
    <w:rsid w:val="16371ACF"/>
    <w:rsid w:val="16534221"/>
    <w:rsid w:val="178578BB"/>
    <w:rsid w:val="17D009D4"/>
    <w:rsid w:val="18EF6888"/>
    <w:rsid w:val="196BDA35"/>
    <w:rsid w:val="19A857B9"/>
    <w:rsid w:val="19D1A100"/>
    <w:rsid w:val="1AEE3E2F"/>
    <w:rsid w:val="1AF8B207"/>
    <w:rsid w:val="1B66152D"/>
    <w:rsid w:val="1BA35EBE"/>
    <w:rsid w:val="1CA48C35"/>
    <w:rsid w:val="1CC2362C"/>
    <w:rsid w:val="1D7EEA12"/>
    <w:rsid w:val="1E43361D"/>
    <w:rsid w:val="1E9D63FD"/>
    <w:rsid w:val="1EA64034"/>
    <w:rsid w:val="1EA8AF3D"/>
    <w:rsid w:val="1F0E4EFA"/>
    <w:rsid w:val="202DFA30"/>
    <w:rsid w:val="20AA1F5B"/>
    <w:rsid w:val="2177FD58"/>
    <w:rsid w:val="21F5EB8C"/>
    <w:rsid w:val="223CD4B0"/>
    <w:rsid w:val="22F392D8"/>
    <w:rsid w:val="245A8625"/>
    <w:rsid w:val="24E14BDA"/>
    <w:rsid w:val="24FDAEE0"/>
    <w:rsid w:val="256BD130"/>
    <w:rsid w:val="2A25163B"/>
    <w:rsid w:val="2A666EA8"/>
    <w:rsid w:val="2AE6080E"/>
    <w:rsid w:val="2E0C7B07"/>
    <w:rsid w:val="2FC028F0"/>
    <w:rsid w:val="2FE3CD8E"/>
    <w:rsid w:val="2FE57901"/>
    <w:rsid w:val="302C3F2E"/>
    <w:rsid w:val="3218C999"/>
    <w:rsid w:val="3320FD98"/>
    <w:rsid w:val="33777726"/>
    <w:rsid w:val="34F7D546"/>
    <w:rsid w:val="353BDA52"/>
    <w:rsid w:val="35FD7A5A"/>
    <w:rsid w:val="38B63BBD"/>
    <w:rsid w:val="3924A63E"/>
    <w:rsid w:val="393DE0DA"/>
    <w:rsid w:val="394848F7"/>
    <w:rsid w:val="39943052"/>
    <w:rsid w:val="39FE55B7"/>
    <w:rsid w:val="3B35CDE6"/>
    <w:rsid w:val="3DAAD9AF"/>
    <w:rsid w:val="3DEE2352"/>
    <w:rsid w:val="3E5EFFD9"/>
    <w:rsid w:val="3F1180DE"/>
    <w:rsid w:val="3FE833A2"/>
    <w:rsid w:val="402740DC"/>
    <w:rsid w:val="41102930"/>
    <w:rsid w:val="41BCE052"/>
    <w:rsid w:val="41C00A8B"/>
    <w:rsid w:val="42082CFC"/>
    <w:rsid w:val="42C4C39C"/>
    <w:rsid w:val="43E8FD96"/>
    <w:rsid w:val="44C30B6F"/>
    <w:rsid w:val="452B4F52"/>
    <w:rsid w:val="45DABD0A"/>
    <w:rsid w:val="46AA4337"/>
    <w:rsid w:val="472018C4"/>
    <w:rsid w:val="47B7494D"/>
    <w:rsid w:val="47D86ABE"/>
    <w:rsid w:val="48E9B5C9"/>
    <w:rsid w:val="4ACB4544"/>
    <w:rsid w:val="4C6F7F20"/>
    <w:rsid w:val="4D99D68E"/>
    <w:rsid w:val="4DB2D1BF"/>
    <w:rsid w:val="4DC3BA27"/>
    <w:rsid w:val="4E937C69"/>
    <w:rsid w:val="4ECCAAF6"/>
    <w:rsid w:val="4FDE29A8"/>
    <w:rsid w:val="505B7AB0"/>
    <w:rsid w:val="50AEBBAC"/>
    <w:rsid w:val="52679513"/>
    <w:rsid w:val="527926DB"/>
    <w:rsid w:val="533DE5B4"/>
    <w:rsid w:val="537C3AD0"/>
    <w:rsid w:val="54753D66"/>
    <w:rsid w:val="54ED8B3A"/>
    <w:rsid w:val="554C0588"/>
    <w:rsid w:val="56530FCD"/>
    <w:rsid w:val="5A245062"/>
    <w:rsid w:val="5B846D6B"/>
    <w:rsid w:val="5C6283A8"/>
    <w:rsid w:val="5C748F51"/>
    <w:rsid w:val="5CC9748E"/>
    <w:rsid w:val="5D2EC8F3"/>
    <w:rsid w:val="5DCB93F2"/>
    <w:rsid w:val="5E6D4576"/>
    <w:rsid w:val="5EE7656D"/>
    <w:rsid w:val="5F70196B"/>
    <w:rsid w:val="5FD43CDD"/>
    <w:rsid w:val="62CA7A81"/>
    <w:rsid w:val="633E009E"/>
    <w:rsid w:val="64247BA4"/>
    <w:rsid w:val="656A53D2"/>
    <w:rsid w:val="6592436A"/>
    <w:rsid w:val="65EDD205"/>
    <w:rsid w:val="65FC70CA"/>
    <w:rsid w:val="67D700A0"/>
    <w:rsid w:val="67FA3FE8"/>
    <w:rsid w:val="692F12B9"/>
    <w:rsid w:val="6D1A57DD"/>
    <w:rsid w:val="6D1EFFA1"/>
    <w:rsid w:val="6E0EF4FD"/>
    <w:rsid w:val="6ECBEC2E"/>
    <w:rsid w:val="6EFB6DD8"/>
    <w:rsid w:val="6F459A2F"/>
    <w:rsid w:val="6F89500F"/>
    <w:rsid w:val="6FC2CF0A"/>
    <w:rsid w:val="70DF85A3"/>
    <w:rsid w:val="7156E368"/>
    <w:rsid w:val="71AAFECE"/>
    <w:rsid w:val="72379E58"/>
    <w:rsid w:val="731F380B"/>
    <w:rsid w:val="74C4AE35"/>
    <w:rsid w:val="766E95E0"/>
    <w:rsid w:val="790A3668"/>
    <w:rsid w:val="7932A404"/>
    <w:rsid w:val="798423ED"/>
    <w:rsid w:val="7A8EFFDF"/>
    <w:rsid w:val="7AF3CBAD"/>
    <w:rsid w:val="7D3E2AA9"/>
    <w:rsid w:val="7DB298A2"/>
    <w:rsid w:val="7E0DD89A"/>
    <w:rsid w:val="7E254FD8"/>
    <w:rsid w:val="7EDCBF20"/>
    <w:rsid w:val="7F1556A0"/>
    <w:rsid w:val="7F36E220"/>
    <w:rsid w:val="7F3E0EA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2C67A0"/>
  <w15:docId w15:val="{FD0AAEE9-7CAC-4B09-894A-6DB6EF8F7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0F8"/>
    <w:pPr>
      <w:jc w:val="both"/>
    </w:pPr>
    <w:rPr>
      <w:rFonts w:ascii="Arial" w:hAnsi="Arial"/>
      <w:sz w:val="20"/>
    </w:rPr>
  </w:style>
  <w:style w:type="paragraph" w:styleId="Titre1">
    <w:name w:val="heading 1"/>
    <w:basedOn w:val="Normal"/>
    <w:next w:val="Normal"/>
    <w:link w:val="Titre1Car"/>
    <w:uiPriority w:val="9"/>
    <w:qFormat/>
    <w:rsid w:val="001422FA"/>
    <w:pPr>
      <w:keepNext/>
      <w:keepLines/>
      <w:spacing w:before="120" w:after="0"/>
      <w:outlineLvl w:val="0"/>
    </w:pPr>
    <w:rPr>
      <w:rFonts w:eastAsiaTheme="majorEastAsia" w:cstheme="majorBidi"/>
      <w:b/>
      <w:szCs w:val="32"/>
    </w:rPr>
  </w:style>
  <w:style w:type="paragraph" w:styleId="Titre2">
    <w:name w:val="heading 2"/>
    <w:basedOn w:val="Normal"/>
    <w:link w:val="Titre2Car"/>
    <w:uiPriority w:val="9"/>
    <w:qFormat/>
    <w:rsid w:val="00067318"/>
    <w:pPr>
      <w:spacing w:before="100" w:beforeAutospacing="1" w:after="100" w:afterAutospacing="1" w:line="240" w:lineRule="auto"/>
      <w:outlineLvl w:val="1"/>
    </w:pPr>
    <w:rPr>
      <w:rFonts w:asciiTheme="majorHAnsi" w:eastAsia="Times New Roman" w:hAnsiTheme="majorHAnsi" w:cs="Times New Roman"/>
      <w:b/>
      <w:bCs/>
      <w:sz w:val="24"/>
      <w:szCs w:val="36"/>
      <w:lang w:eastAsia="fr-FR"/>
    </w:rPr>
  </w:style>
  <w:style w:type="paragraph" w:styleId="Titre3">
    <w:name w:val="heading 3"/>
    <w:basedOn w:val="Normal"/>
    <w:next w:val="Normal"/>
    <w:link w:val="Titre3Car"/>
    <w:uiPriority w:val="9"/>
    <w:unhideWhenUsed/>
    <w:qFormat/>
    <w:rsid w:val="00603724"/>
    <w:pPr>
      <w:keepNext/>
      <w:keepLines/>
      <w:spacing w:before="40" w:after="0"/>
      <w:outlineLvl w:val="2"/>
    </w:pPr>
    <w:rPr>
      <w:rFonts w:asciiTheme="majorHAnsi" w:eastAsiaTheme="majorEastAsia" w:hAnsiTheme="majorHAnsi" w:cstheme="majorBidi"/>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72A2E"/>
    <w:pPr>
      <w:tabs>
        <w:tab w:val="center" w:pos="4536"/>
        <w:tab w:val="right" w:pos="9072"/>
      </w:tabs>
      <w:spacing w:after="0" w:line="240" w:lineRule="auto"/>
    </w:pPr>
  </w:style>
  <w:style w:type="character" w:customStyle="1" w:styleId="En-tteCar">
    <w:name w:val="En-tête Car"/>
    <w:basedOn w:val="Policepardfaut"/>
    <w:link w:val="En-tte"/>
    <w:uiPriority w:val="99"/>
    <w:rsid w:val="00D72A2E"/>
  </w:style>
  <w:style w:type="paragraph" w:styleId="Pieddepage">
    <w:name w:val="footer"/>
    <w:basedOn w:val="Normal"/>
    <w:link w:val="PieddepageCar"/>
    <w:uiPriority w:val="99"/>
    <w:unhideWhenUsed/>
    <w:rsid w:val="00D72A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72A2E"/>
  </w:style>
  <w:style w:type="paragraph" w:customStyle="1" w:styleId="Normale">
    <w:name w:val="Normal(e)"/>
    <w:basedOn w:val="Normal"/>
    <w:uiPriority w:val="99"/>
    <w:rsid w:val="00667764"/>
    <w:pPr>
      <w:autoSpaceDE w:val="0"/>
      <w:autoSpaceDN w:val="0"/>
      <w:adjustRightInd w:val="0"/>
      <w:spacing w:after="0" w:line="288" w:lineRule="auto"/>
      <w:textAlignment w:val="center"/>
    </w:pPr>
    <w:rPr>
      <w:rFonts w:eastAsiaTheme="minorHAnsi" w:cs="Arial"/>
      <w:color w:val="000000"/>
      <w:szCs w:val="20"/>
      <w:lang w:eastAsia="en-US"/>
    </w:rPr>
  </w:style>
  <w:style w:type="character" w:customStyle="1" w:styleId="Normale1">
    <w:name w:val="Normal(e)1"/>
    <w:uiPriority w:val="99"/>
    <w:rsid w:val="00667764"/>
    <w:rPr>
      <w:rFonts w:ascii="Arial" w:hAnsi="Arial" w:cs="Arial"/>
      <w:color w:val="000000"/>
      <w:spacing w:val="0"/>
      <w:w w:val="100"/>
      <w:position w:val="0"/>
      <w:sz w:val="20"/>
      <w:szCs w:val="20"/>
      <w:u w:val="none"/>
      <w:vertAlign w:val="baseline"/>
      <w:em w:val="none"/>
      <w:lang w:val="fr-FR"/>
    </w:rPr>
  </w:style>
  <w:style w:type="character" w:styleId="Lienhypertexte">
    <w:name w:val="Hyperlink"/>
    <w:basedOn w:val="Policepardfaut"/>
    <w:uiPriority w:val="99"/>
    <w:unhideWhenUsed/>
    <w:rsid w:val="00667764"/>
    <w:rPr>
      <w:color w:val="0563C1" w:themeColor="hyperlink"/>
      <w:u w:val="single"/>
    </w:rPr>
  </w:style>
  <w:style w:type="paragraph" w:styleId="Paragraphedeliste">
    <w:name w:val="List Paragraph"/>
    <w:basedOn w:val="Normal"/>
    <w:link w:val="ParagraphedelisteCar"/>
    <w:uiPriority w:val="34"/>
    <w:qFormat/>
    <w:rsid w:val="00604A5A"/>
    <w:pPr>
      <w:ind w:left="720"/>
      <w:contextualSpacing/>
    </w:pPr>
    <w:rPr>
      <w:rFonts w:eastAsiaTheme="minorHAnsi"/>
      <w:lang w:eastAsia="en-US"/>
    </w:rPr>
  </w:style>
  <w:style w:type="character" w:customStyle="1" w:styleId="Titre2Car">
    <w:name w:val="Titre 2 Car"/>
    <w:basedOn w:val="Policepardfaut"/>
    <w:link w:val="Titre2"/>
    <w:uiPriority w:val="9"/>
    <w:rsid w:val="00067318"/>
    <w:rPr>
      <w:rFonts w:asciiTheme="majorHAnsi" w:eastAsia="Times New Roman" w:hAnsiTheme="majorHAnsi" w:cs="Times New Roman"/>
      <w:b/>
      <w:bCs/>
      <w:sz w:val="24"/>
      <w:szCs w:val="36"/>
      <w:lang w:eastAsia="fr-FR"/>
    </w:rPr>
  </w:style>
  <w:style w:type="paragraph" w:styleId="NormalWeb">
    <w:name w:val="Normal (Web)"/>
    <w:basedOn w:val="Normal"/>
    <w:uiPriority w:val="99"/>
    <w:semiHidden/>
    <w:unhideWhenUsed/>
    <w:rsid w:val="009C242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9C2422"/>
    <w:rPr>
      <w:i/>
      <w:iCs/>
    </w:rPr>
  </w:style>
  <w:style w:type="character" w:styleId="lev">
    <w:name w:val="Strong"/>
    <w:basedOn w:val="Policepardfaut"/>
    <w:uiPriority w:val="22"/>
    <w:qFormat/>
    <w:rsid w:val="009C2422"/>
    <w:rPr>
      <w:b/>
      <w:bCs/>
    </w:rPr>
  </w:style>
  <w:style w:type="character" w:customStyle="1" w:styleId="lrzxr">
    <w:name w:val="lrzxr"/>
    <w:basedOn w:val="Policepardfaut"/>
    <w:rsid w:val="00E12195"/>
  </w:style>
  <w:style w:type="character" w:styleId="Marquedecommentaire">
    <w:name w:val="annotation reference"/>
    <w:basedOn w:val="Policepardfaut"/>
    <w:uiPriority w:val="99"/>
    <w:semiHidden/>
    <w:unhideWhenUsed/>
    <w:rsid w:val="00CB1CCF"/>
    <w:rPr>
      <w:sz w:val="16"/>
      <w:szCs w:val="16"/>
    </w:rPr>
  </w:style>
  <w:style w:type="paragraph" w:styleId="Commentaire">
    <w:name w:val="annotation text"/>
    <w:basedOn w:val="Normal"/>
    <w:link w:val="CommentaireCar"/>
    <w:uiPriority w:val="99"/>
    <w:unhideWhenUsed/>
    <w:rsid w:val="00CB1CCF"/>
    <w:pPr>
      <w:spacing w:line="240" w:lineRule="auto"/>
    </w:pPr>
    <w:rPr>
      <w:szCs w:val="20"/>
    </w:rPr>
  </w:style>
  <w:style w:type="character" w:customStyle="1" w:styleId="CommentaireCar">
    <w:name w:val="Commentaire Car"/>
    <w:basedOn w:val="Policepardfaut"/>
    <w:link w:val="Commentaire"/>
    <w:uiPriority w:val="99"/>
    <w:rsid w:val="00CB1CCF"/>
    <w:rPr>
      <w:sz w:val="20"/>
      <w:szCs w:val="20"/>
    </w:rPr>
  </w:style>
  <w:style w:type="paragraph" w:styleId="Objetducommentaire">
    <w:name w:val="annotation subject"/>
    <w:basedOn w:val="Commentaire"/>
    <w:next w:val="Commentaire"/>
    <w:link w:val="ObjetducommentaireCar"/>
    <w:uiPriority w:val="99"/>
    <w:semiHidden/>
    <w:unhideWhenUsed/>
    <w:rsid w:val="00CB1CCF"/>
    <w:rPr>
      <w:b/>
      <w:bCs/>
    </w:rPr>
  </w:style>
  <w:style w:type="character" w:customStyle="1" w:styleId="ObjetducommentaireCar">
    <w:name w:val="Objet du commentaire Car"/>
    <w:basedOn w:val="CommentaireCar"/>
    <w:link w:val="Objetducommentaire"/>
    <w:uiPriority w:val="99"/>
    <w:semiHidden/>
    <w:rsid w:val="00CB1CCF"/>
    <w:rPr>
      <w:b/>
      <w:bCs/>
      <w:sz w:val="20"/>
      <w:szCs w:val="20"/>
    </w:rPr>
  </w:style>
  <w:style w:type="paragraph" w:styleId="Textedebulles">
    <w:name w:val="Balloon Text"/>
    <w:basedOn w:val="Normal"/>
    <w:link w:val="TextedebullesCar"/>
    <w:uiPriority w:val="99"/>
    <w:semiHidden/>
    <w:unhideWhenUsed/>
    <w:rsid w:val="00CB1CC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B1CCF"/>
    <w:rPr>
      <w:rFonts w:ascii="Segoe UI" w:hAnsi="Segoe UI" w:cs="Segoe UI"/>
      <w:sz w:val="18"/>
      <w:szCs w:val="18"/>
    </w:rPr>
  </w:style>
  <w:style w:type="paragraph" w:customStyle="1" w:styleId="Default">
    <w:name w:val="Default"/>
    <w:rsid w:val="004733C8"/>
    <w:pPr>
      <w:autoSpaceDE w:val="0"/>
      <w:autoSpaceDN w:val="0"/>
      <w:adjustRightInd w:val="0"/>
      <w:spacing w:after="0" w:line="240" w:lineRule="auto"/>
    </w:pPr>
    <w:rPr>
      <w:rFonts w:ascii="Segoe UI" w:eastAsiaTheme="minorHAnsi" w:hAnsi="Segoe UI" w:cs="Segoe UI"/>
      <w:color w:val="000000"/>
      <w:sz w:val="24"/>
      <w:szCs w:val="24"/>
      <w:lang w:eastAsia="en-US"/>
    </w:rPr>
  </w:style>
  <w:style w:type="paragraph" w:styleId="Rvision">
    <w:name w:val="Revision"/>
    <w:hidden/>
    <w:uiPriority w:val="99"/>
    <w:semiHidden/>
    <w:rsid w:val="00C353A9"/>
    <w:pPr>
      <w:spacing w:after="0" w:line="240" w:lineRule="auto"/>
    </w:pPr>
  </w:style>
  <w:style w:type="paragraph" w:styleId="Notedefin">
    <w:name w:val="endnote text"/>
    <w:basedOn w:val="Normal"/>
    <w:link w:val="NotedefinCar"/>
    <w:uiPriority w:val="99"/>
    <w:semiHidden/>
    <w:unhideWhenUsed/>
    <w:rsid w:val="00116954"/>
    <w:pPr>
      <w:spacing w:after="0" w:line="240" w:lineRule="auto"/>
    </w:pPr>
    <w:rPr>
      <w:szCs w:val="20"/>
    </w:rPr>
  </w:style>
  <w:style w:type="character" w:customStyle="1" w:styleId="NotedefinCar">
    <w:name w:val="Note de fin Car"/>
    <w:basedOn w:val="Policepardfaut"/>
    <w:link w:val="Notedefin"/>
    <w:uiPriority w:val="99"/>
    <w:semiHidden/>
    <w:rsid w:val="00116954"/>
    <w:rPr>
      <w:sz w:val="20"/>
      <w:szCs w:val="20"/>
    </w:rPr>
  </w:style>
  <w:style w:type="character" w:styleId="Appeldenotedefin">
    <w:name w:val="endnote reference"/>
    <w:basedOn w:val="Policepardfaut"/>
    <w:uiPriority w:val="99"/>
    <w:semiHidden/>
    <w:unhideWhenUsed/>
    <w:rsid w:val="00116954"/>
    <w:rPr>
      <w:vertAlign w:val="superscript"/>
    </w:rPr>
  </w:style>
  <w:style w:type="character" w:customStyle="1" w:styleId="Titre3Car">
    <w:name w:val="Titre 3 Car"/>
    <w:basedOn w:val="Policepardfaut"/>
    <w:link w:val="Titre3"/>
    <w:uiPriority w:val="9"/>
    <w:rsid w:val="00603724"/>
    <w:rPr>
      <w:rFonts w:asciiTheme="majorHAnsi" w:eastAsiaTheme="majorEastAsia" w:hAnsiTheme="majorHAnsi" w:cstheme="majorBidi"/>
      <w:sz w:val="24"/>
      <w:szCs w:val="24"/>
      <w:lang w:eastAsia="en-US"/>
    </w:rPr>
  </w:style>
  <w:style w:type="paragraph" w:styleId="Corpsdetexte">
    <w:name w:val="Body Text"/>
    <w:basedOn w:val="Normal"/>
    <w:link w:val="CorpsdetexteCar"/>
    <w:autoRedefine/>
    <w:unhideWhenUsed/>
    <w:rsid w:val="00FD7780"/>
    <w:pPr>
      <w:spacing w:after="0" w:line="240" w:lineRule="auto"/>
    </w:pPr>
    <w:rPr>
      <w:rFonts w:eastAsia="Times New Roman" w:cs="Times New Roman"/>
      <w:color w:val="000000" w:themeColor="text1"/>
      <w:szCs w:val="20"/>
      <w:lang w:eastAsia="fr-FR"/>
    </w:rPr>
  </w:style>
  <w:style w:type="character" w:customStyle="1" w:styleId="CorpsdetexteCar">
    <w:name w:val="Corps de texte Car"/>
    <w:basedOn w:val="Policepardfaut"/>
    <w:link w:val="Corpsdetexte"/>
    <w:rsid w:val="00FD7780"/>
    <w:rPr>
      <w:rFonts w:eastAsia="Times New Roman" w:cs="Times New Roman"/>
      <w:color w:val="000000" w:themeColor="text1"/>
      <w:sz w:val="20"/>
      <w:szCs w:val="20"/>
      <w:lang w:eastAsia="fr-FR"/>
    </w:rPr>
  </w:style>
  <w:style w:type="character" w:customStyle="1" w:styleId="Titre1Car">
    <w:name w:val="Titre 1 Car"/>
    <w:basedOn w:val="Policepardfaut"/>
    <w:link w:val="Titre1"/>
    <w:uiPriority w:val="9"/>
    <w:rsid w:val="001422FA"/>
    <w:rPr>
      <w:rFonts w:ascii="Arial" w:eastAsiaTheme="majorEastAsia" w:hAnsi="Arial" w:cstheme="majorBidi"/>
      <w:b/>
      <w:szCs w:val="32"/>
    </w:rPr>
  </w:style>
  <w:style w:type="paragraph" w:styleId="En-ttedetabledesmatires">
    <w:name w:val="TOC Heading"/>
    <w:basedOn w:val="Titre1"/>
    <w:next w:val="Normal"/>
    <w:uiPriority w:val="39"/>
    <w:unhideWhenUsed/>
    <w:qFormat/>
    <w:rsid w:val="00067318"/>
    <w:pPr>
      <w:outlineLvl w:val="9"/>
    </w:pPr>
    <w:rPr>
      <w:lang w:eastAsia="fr-FR"/>
    </w:rPr>
  </w:style>
  <w:style w:type="paragraph" w:styleId="TM1">
    <w:name w:val="toc 1"/>
    <w:basedOn w:val="Normal"/>
    <w:next w:val="Normal"/>
    <w:autoRedefine/>
    <w:uiPriority w:val="39"/>
    <w:unhideWhenUsed/>
    <w:rsid w:val="00882BFB"/>
    <w:pPr>
      <w:tabs>
        <w:tab w:val="right" w:leader="dot" w:pos="9060"/>
      </w:tabs>
      <w:spacing w:after="100"/>
    </w:pPr>
  </w:style>
  <w:style w:type="table" w:styleId="Grilledutableau">
    <w:name w:val="Table Grid"/>
    <w:basedOn w:val="TableauNormal"/>
    <w:uiPriority w:val="39"/>
    <w:rsid w:val="00025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666AEB"/>
    <w:pPr>
      <w:tabs>
        <w:tab w:val="right" w:leader="dot" w:pos="9060"/>
      </w:tabs>
      <w:spacing w:after="100"/>
      <w:ind w:left="220"/>
    </w:pPr>
  </w:style>
  <w:style w:type="paragraph" w:styleId="TM3">
    <w:name w:val="toc 3"/>
    <w:basedOn w:val="Normal"/>
    <w:next w:val="Normal"/>
    <w:autoRedefine/>
    <w:uiPriority w:val="39"/>
    <w:unhideWhenUsed/>
    <w:rsid w:val="00CD3F1C"/>
    <w:pPr>
      <w:spacing w:after="100"/>
      <w:ind w:left="440"/>
    </w:pPr>
  </w:style>
  <w:style w:type="table" w:customStyle="1" w:styleId="Grilledutableau1">
    <w:name w:val="Grille du tableau1"/>
    <w:basedOn w:val="TableauNormal"/>
    <w:next w:val="Grilledutableau"/>
    <w:uiPriority w:val="39"/>
    <w:rsid w:val="00F82E5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681D17"/>
    <w:rPr>
      <w:color w:val="605E5C"/>
      <w:shd w:val="clear" w:color="auto" w:fill="E1DFDD"/>
    </w:rPr>
  </w:style>
  <w:style w:type="paragraph" w:customStyle="1" w:styleId="RedaliaNormal">
    <w:name w:val="Redalia : Normal"/>
    <w:basedOn w:val="Normal"/>
    <w:rsid w:val="00202ABE"/>
    <w:pPr>
      <w:widowControl w:val="0"/>
      <w:tabs>
        <w:tab w:val="left" w:leader="dot" w:pos="8505"/>
      </w:tabs>
      <w:spacing w:before="40" w:after="0" w:line="240" w:lineRule="auto"/>
    </w:pPr>
    <w:rPr>
      <w:rFonts w:eastAsia="Times New Roman" w:cs="Times New Roman"/>
      <w:szCs w:val="20"/>
      <w:lang w:eastAsia="fr-FR"/>
    </w:rPr>
  </w:style>
  <w:style w:type="paragraph" w:customStyle="1" w:styleId="RedaliaTitre1">
    <w:name w:val="Redalia Titre 1"/>
    <w:basedOn w:val="Normal"/>
    <w:rsid w:val="00202ABE"/>
    <w:pPr>
      <w:widowControl w:val="0"/>
      <w:numPr>
        <w:numId w:val="6"/>
      </w:numPr>
      <w:spacing w:before="240" w:line="240" w:lineRule="auto"/>
      <w:outlineLvl w:val="0"/>
    </w:pPr>
    <w:rPr>
      <w:rFonts w:eastAsia="Times New Roman" w:cs="Times New Roman"/>
      <w:b/>
      <w:sz w:val="32"/>
      <w:szCs w:val="20"/>
      <w:lang w:eastAsia="fr-FR"/>
    </w:rPr>
  </w:style>
  <w:style w:type="paragraph" w:customStyle="1" w:styleId="RedaliaTitre2">
    <w:name w:val="Redalia Titre 2"/>
    <w:basedOn w:val="Normal"/>
    <w:next w:val="Normal"/>
    <w:link w:val="RedaliaTitre2Car"/>
    <w:rsid w:val="00202ABE"/>
    <w:pPr>
      <w:widowControl w:val="0"/>
      <w:numPr>
        <w:ilvl w:val="1"/>
        <w:numId w:val="6"/>
      </w:numPr>
      <w:spacing w:before="240" w:line="240" w:lineRule="auto"/>
      <w:outlineLvl w:val="1"/>
    </w:pPr>
    <w:rPr>
      <w:rFonts w:eastAsia="Times New Roman" w:cs="Times New Roman"/>
      <w:sz w:val="28"/>
      <w:szCs w:val="20"/>
      <w:u w:val="single"/>
      <w:lang w:eastAsia="fr-FR"/>
    </w:rPr>
  </w:style>
  <w:style w:type="paragraph" w:customStyle="1" w:styleId="RedaliaTitre3">
    <w:name w:val="Redalia Titre 3"/>
    <w:basedOn w:val="Normal"/>
    <w:rsid w:val="00202ABE"/>
    <w:pPr>
      <w:widowControl w:val="0"/>
      <w:numPr>
        <w:ilvl w:val="2"/>
        <w:numId w:val="6"/>
      </w:numPr>
      <w:overflowPunct w:val="0"/>
      <w:autoSpaceDE w:val="0"/>
      <w:autoSpaceDN w:val="0"/>
      <w:adjustRightInd w:val="0"/>
      <w:spacing w:before="240" w:line="240" w:lineRule="auto"/>
      <w:textAlignment w:val="baseline"/>
      <w:outlineLvl w:val="2"/>
    </w:pPr>
    <w:rPr>
      <w:rFonts w:eastAsia="Times New Roman" w:cs="Times New Roman"/>
      <w:sz w:val="24"/>
      <w:szCs w:val="20"/>
      <w:u w:val="single"/>
      <w:lang w:eastAsia="fr-FR"/>
    </w:rPr>
  </w:style>
  <w:style w:type="character" w:customStyle="1" w:styleId="RedaliaTitre2Car">
    <w:name w:val="Redalia Titre 2 Car"/>
    <w:basedOn w:val="Policepardfaut"/>
    <w:link w:val="RedaliaTitre2"/>
    <w:locked/>
    <w:rsid w:val="00202ABE"/>
    <w:rPr>
      <w:rFonts w:ascii="Arial" w:eastAsia="Times New Roman" w:hAnsi="Arial" w:cs="Times New Roman"/>
      <w:sz w:val="28"/>
      <w:szCs w:val="20"/>
      <w:u w:val="single"/>
      <w:lang w:eastAsia="fr-FR"/>
    </w:rPr>
  </w:style>
  <w:style w:type="paragraph" w:customStyle="1" w:styleId="Style1">
    <w:name w:val="Style1"/>
    <w:basedOn w:val="RedaliaTitre2"/>
    <w:link w:val="Style1Car"/>
    <w:qFormat/>
    <w:rsid w:val="00FF0E5E"/>
    <w:pPr>
      <w:numPr>
        <w:numId w:val="2"/>
      </w:numPr>
    </w:pPr>
  </w:style>
  <w:style w:type="character" w:customStyle="1" w:styleId="Style1Car">
    <w:name w:val="Style1 Car"/>
    <w:basedOn w:val="RedaliaTitre2Car"/>
    <w:link w:val="Style1"/>
    <w:locked/>
    <w:rsid w:val="00FF0E5E"/>
    <w:rPr>
      <w:rFonts w:ascii="Arial" w:eastAsia="Times New Roman" w:hAnsi="Arial" w:cs="Times New Roman"/>
      <w:sz w:val="28"/>
      <w:szCs w:val="20"/>
      <w:u w:val="single"/>
      <w:lang w:eastAsia="fr-FR"/>
    </w:rPr>
  </w:style>
  <w:style w:type="paragraph" w:customStyle="1" w:styleId="ParagrapheIndent2">
    <w:name w:val="ParagrapheIndent2"/>
    <w:basedOn w:val="Normal"/>
    <w:next w:val="Normal"/>
    <w:qFormat/>
    <w:rsid w:val="00F450E3"/>
    <w:pPr>
      <w:spacing w:after="0" w:line="240" w:lineRule="auto"/>
    </w:pPr>
    <w:rPr>
      <w:rFonts w:ascii="Trebuchet MS" w:eastAsia="Trebuchet MS" w:hAnsi="Trebuchet MS" w:cs="Trebuchet MS"/>
      <w:szCs w:val="24"/>
      <w:lang w:val="en-US" w:eastAsia="en-US"/>
    </w:rPr>
  </w:style>
  <w:style w:type="character" w:customStyle="1" w:styleId="ParagraphedelisteCar">
    <w:name w:val="Paragraphe de liste Car"/>
    <w:basedOn w:val="Policepardfaut"/>
    <w:link w:val="Paragraphedeliste"/>
    <w:uiPriority w:val="34"/>
    <w:rsid w:val="001856F5"/>
    <w:rPr>
      <w:rFonts w:eastAsiaTheme="minorHAnsi"/>
      <w:lang w:eastAsia="en-US"/>
    </w:rPr>
  </w:style>
  <w:style w:type="paragraph" w:customStyle="1" w:styleId="ParagrapheIndent1">
    <w:name w:val="ParagrapheIndent1"/>
    <w:basedOn w:val="Normal"/>
    <w:next w:val="Normal"/>
    <w:uiPriority w:val="99"/>
    <w:qFormat/>
    <w:rsid w:val="001856F5"/>
    <w:pPr>
      <w:spacing w:after="0" w:line="240" w:lineRule="auto"/>
    </w:pPr>
    <w:rPr>
      <w:rFonts w:ascii="Trebuchet MS" w:eastAsia="Trebuchet MS" w:hAnsi="Trebuchet MS" w:cs="Trebuchet MS"/>
      <w:szCs w:val="24"/>
      <w:lang w:val="en-US" w:eastAsia="en-US"/>
    </w:rPr>
  </w:style>
  <w:style w:type="paragraph" w:customStyle="1" w:styleId="RedNomDoc">
    <w:name w:val="RedNomDoc"/>
    <w:basedOn w:val="Normal"/>
    <w:rsid w:val="00EB10C6"/>
    <w:pPr>
      <w:keepLines/>
      <w:widowControl w:val="0"/>
      <w:autoSpaceDE w:val="0"/>
      <w:autoSpaceDN w:val="0"/>
      <w:adjustRightInd w:val="0"/>
      <w:spacing w:after="0" w:line="240" w:lineRule="auto"/>
      <w:jc w:val="center"/>
    </w:pPr>
    <w:rPr>
      <w:rFonts w:eastAsia="Times New Roman" w:cs="Arial"/>
      <w:b/>
      <w:bCs/>
      <w:sz w:val="30"/>
      <w:szCs w:val="3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66827">
      <w:bodyDiv w:val="1"/>
      <w:marLeft w:val="0"/>
      <w:marRight w:val="0"/>
      <w:marTop w:val="0"/>
      <w:marBottom w:val="0"/>
      <w:divBdr>
        <w:top w:val="none" w:sz="0" w:space="0" w:color="auto"/>
        <w:left w:val="none" w:sz="0" w:space="0" w:color="auto"/>
        <w:bottom w:val="none" w:sz="0" w:space="0" w:color="auto"/>
        <w:right w:val="none" w:sz="0" w:space="0" w:color="auto"/>
      </w:divBdr>
    </w:div>
    <w:div w:id="136454071">
      <w:bodyDiv w:val="1"/>
      <w:marLeft w:val="0"/>
      <w:marRight w:val="0"/>
      <w:marTop w:val="0"/>
      <w:marBottom w:val="0"/>
      <w:divBdr>
        <w:top w:val="none" w:sz="0" w:space="0" w:color="auto"/>
        <w:left w:val="none" w:sz="0" w:space="0" w:color="auto"/>
        <w:bottom w:val="none" w:sz="0" w:space="0" w:color="auto"/>
        <w:right w:val="none" w:sz="0" w:space="0" w:color="auto"/>
      </w:divBdr>
    </w:div>
    <w:div w:id="154687890">
      <w:bodyDiv w:val="1"/>
      <w:marLeft w:val="0"/>
      <w:marRight w:val="0"/>
      <w:marTop w:val="0"/>
      <w:marBottom w:val="0"/>
      <w:divBdr>
        <w:top w:val="none" w:sz="0" w:space="0" w:color="auto"/>
        <w:left w:val="none" w:sz="0" w:space="0" w:color="auto"/>
        <w:bottom w:val="none" w:sz="0" w:space="0" w:color="auto"/>
        <w:right w:val="none" w:sz="0" w:space="0" w:color="auto"/>
      </w:divBdr>
    </w:div>
    <w:div w:id="201138172">
      <w:bodyDiv w:val="1"/>
      <w:marLeft w:val="0"/>
      <w:marRight w:val="0"/>
      <w:marTop w:val="0"/>
      <w:marBottom w:val="0"/>
      <w:divBdr>
        <w:top w:val="none" w:sz="0" w:space="0" w:color="auto"/>
        <w:left w:val="none" w:sz="0" w:space="0" w:color="auto"/>
        <w:bottom w:val="none" w:sz="0" w:space="0" w:color="auto"/>
        <w:right w:val="none" w:sz="0" w:space="0" w:color="auto"/>
      </w:divBdr>
    </w:div>
    <w:div w:id="241188301">
      <w:bodyDiv w:val="1"/>
      <w:marLeft w:val="0"/>
      <w:marRight w:val="0"/>
      <w:marTop w:val="0"/>
      <w:marBottom w:val="0"/>
      <w:divBdr>
        <w:top w:val="none" w:sz="0" w:space="0" w:color="auto"/>
        <w:left w:val="none" w:sz="0" w:space="0" w:color="auto"/>
        <w:bottom w:val="none" w:sz="0" w:space="0" w:color="auto"/>
        <w:right w:val="none" w:sz="0" w:space="0" w:color="auto"/>
      </w:divBdr>
    </w:div>
    <w:div w:id="285165455">
      <w:bodyDiv w:val="1"/>
      <w:marLeft w:val="0"/>
      <w:marRight w:val="0"/>
      <w:marTop w:val="0"/>
      <w:marBottom w:val="0"/>
      <w:divBdr>
        <w:top w:val="none" w:sz="0" w:space="0" w:color="auto"/>
        <w:left w:val="none" w:sz="0" w:space="0" w:color="auto"/>
        <w:bottom w:val="none" w:sz="0" w:space="0" w:color="auto"/>
        <w:right w:val="none" w:sz="0" w:space="0" w:color="auto"/>
      </w:divBdr>
    </w:div>
    <w:div w:id="524057227">
      <w:bodyDiv w:val="1"/>
      <w:marLeft w:val="0"/>
      <w:marRight w:val="0"/>
      <w:marTop w:val="0"/>
      <w:marBottom w:val="0"/>
      <w:divBdr>
        <w:top w:val="none" w:sz="0" w:space="0" w:color="auto"/>
        <w:left w:val="none" w:sz="0" w:space="0" w:color="auto"/>
        <w:bottom w:val="none" w:sz="0" w:space="0" w:color="auto"/>
        <w:right w:val="none" w:sz="0" w:space="0" w:color="auto"/>
      </w:divBdr>
    </w:div>
    <w:div w:id="593561634">
      <w:bodyDiv w:val="1"/>
      <w:marLeft w:val="0"/>
      <w:marRight w:val="0"/>
      <w:marTop w:val="0"/>
      <w:marBottom w:val="0"/>
      <w:divBdr>
        <w:top w:val="none" w:sz="0" w:space="0" w:color="auto"/>
        <w:left w:val="none" w:sz="0" w:space="0" w:color="auto"/>
        <w:bottom w:val="none" w:sz="0" w:space="0" w:color="auto"/>
        <w:right w:val="none" w:sz="0" w:space="0" w:color="auto"/>
      </w:divBdr>
    </w:div>
    <w:div w:id="731971874">
      <w:bodyDiv w:val="1"/>
      <w:marLeft w:val="0"/>
      <w:marRight w:val="0"/>
      <w:marTop w:val="0"/>
      <w:marBottom w:val="0"/>
      <w:divBdr>
        <w:top w:val="none" w:sz="0" w:space="0" w:color="auto"/>
        <w:left w:val="none" w:sz="0" w:space="0" w:color="auto"/>
        <w:bottom w:val="none" w:sz="0" w:space="0" w:color="auto"/>
        <w:right w:val="none" w:sz="0" w:space="0" w:color="auto"/>
      </w:divBdr>
    </w:div>
    <w:div w:id="732435348">
      <w:bodyDiv w:val="1"/>
      <w:marLeft w:val="0"/>
      <w:marRight w:val="0"/>
      <w:marTop w:val="0"/>
      <w:marBottom w:val="0"/>
      <w:divBdr>
        <w:top w:val="none" w:sz="0" w:space="0" w:color="auto"/>
        <w:left w:val="none" w:sz="0" w:space="0" w:color="auto"/>
        <w:bottom w:val="none" w:sz="0" w:space="0" w:color="auto"/>
        <w:right w:val="none" w:sz="0" w:space="0" w:color="auto"/>
      </w:divBdr>
    </w:div>
    <w:div w:id="732848313">
      <w:bodyDiv w:val="1"/>
      <w:marLeft w:val="0"/>
      <w:marRight w:val="0"/>
      <w:marTop w:val="0"/>
      <w:marBottom w:val="0"/>
      <w:divBdr>
        <w:top w:val="none" w:sz="0" w:space="0" w:color="auto"/>
        <w:left w:val="none" w:sz="0" w:space="0" w:color="auto"/>
        <w:bottom w:val="none" w:sz="0" w:space="0" w:color="auto"/>
        <w:right w:val="none" w:sz="0" w:space="0" w:color="auto"/>
      </w:divBdr>
    </w:div>
    <w:div w:id="836308199">
      <w:bodyDiv w:val="1"/>
      <w:marLeft w:val="0"/>
      <w:marRight w:val="0"/>
      <w:marTop w:val="0"/>
      <w:marBottom w:val="0"/>
      <w:divBdr>
        <w:top w:val="none" w:sz="0" w:space="0" w:color="auto"/>
        <w:left w:val="none" w:sz="0" w:space="0" w:color="auto"/>
        <w:bottom w:val="none" w:sz="0" w:space="0" w:color="auto"/>
        <w:right w:val="none" w:sz="0" w:space="0" w:color="auto"/>
      </w:divBdr>
    </w:div>
    <w:div w:id="855654085">
      <w:bodyDiv w:val="1"/>
      <w:marLeft w:val="0"/>
      <w:marRight w:val="0"/>
      <w:marTop w:val="0"/>
      <w:marBottom w:val="0"/>
      <w:divBdr>
        <w:top w:val="none" w:sz="0" w:space="0" w:color="auto"/>
        <w:left w:val="none" w:sz="0" w:space="0" w:color="auto"/>
        <w:bottom w:val="none" w:sz="0" w:space="0" w:color="auto"/>
        <w:right w:val="none" w:sz="0" w:space="0" w:color="auto"/>
      </w:divBdr>
    </w:div>
    <w:div w:id="912620959">
      <w:bodyDiv w:val="1"/>
      <w:marLeft w:val="0"/>
      <w:marRight w:val="0"/>
      <w:marTop w:val="0"/>
      <w:marBottom w:val="0"/>
      <w:divBdr>
        <w:top w:val="none" w:sz="0" w:space="0" w:color="auto"/>
        <w:left w:val="none" w:sz="0" w:space="0" w:color="auto"/>
        <w:bottom w:val="none" w:sz="0" w:space="0" w:color="auto"/>
        <w:right w:val="none" w:sz="0" w:space="0" w:color="auto"/>
      </w:divBdr>
    </w:div>
    <w:div w:id="937712826">
      <w:bodyDiv w:val="1"/>
      <w:marLeft w:val="0"/>
      <w:marRight w:val="0"/>
      <w:marTop w:val="0"/>
      <w:marBottom w:val="0"/>
      <w:divBdr>
        <w:top w:val="none" w:sz="0" w:space="0" w:color="auto"/>
        <w:left w:val="none" w:sz="0" w:space="0" w:color="auto"/>
        <w:bottom w:val="none" w:sz="0" w:space="0" w:color="auto"/>
        <w:right w:val="none" w:sz="0" w:space="0" w:color="auto"/>
      </w:divBdr>
    </w:div>
    <w:div w:id="1006982779">
      <w:bodyDiv w:val="1"/>
      <w:marLeft w:val="0"/>
      <w:marRight w:val="0"/>
      <w:marTop w:val="0"/>
      <w:marBottom w:val="0"/>
      <w:divBdr>
        <w:top w:val="none" w:sz="0" w:space="0" w:color="auto"/>
        <w:left w:val="none" w:sz="0" w:space="0" w:color="auto"/>
        <w:bottom w:val="none" w:sz="0" w:space="0" w:color="auto"/>
        <w:right w:val="none" w:sz="0" w:space="0" w:color="auto"/>
      </w:divBdr>
    </w:div>
    <w:div w:id="1055398846">
      <w:bodyDiv w:val="1"/>
      <w:marLeft w:val="0"/>
      <w:marRight w:val="0"/>
      <w:marTop w:val="0"/>
      <w:marBottom w:val="0"/>
      <w:divBdr>
        <w:top w:val="none" w:sz="0" w:space="0" w:color="auto"/>
        <w:left w:val="none" w:sz="0" w:space="0" w:color="auto"/>
        <w:bottom w:val="none" w:sz="0" w:space="0" w:color="auto"/>
        <w:right w:val="none" w:sz="0" w:space="0" w:color="auto"/>
      </w:divBdr>
    </w:div>
    <w:div w:id="1057243655">
      <w:bodyDiv w:val="1"/>
      <w:marLeft w:val="0"/>
      <w:marRight w:val="0"/>
      <w:marTop w:val="0"/>
      <w:marBottom w:val="0"/>
      <w:divBdr>
        <w:top w:val="none" w:sz="0" w:space="0" w:color="auto"/>
        <w:left w:val="none" w:sz="0" w:space="0" w:color="auto"/>
        <w:bottom w:val="none" w:sz="0" w:space="0" w:color="auto"/>
        <w:right w:val="none" w:sz="0" w:space="0" w:color="auto"/>
      </w:divBdr>
    </w:div>
    <w:div w:id="1082023820">
      <w:bodyDiv w:val="1"/>
      <w:marLeft w:val="0"/>
      <w:marRight w:val="0"/>
      <w:marTop w:val="0"/>
      <w:marBottom w:val="0"/>
      <w:divBdr>
        <w:top w:val="none" w:sz="0" w:space="0" w:color="auto"/>
        <w:left w:val="none" w:sz="0" w:space="0" w:color="auto"/>
        <w:bottom w:val="none" w:sz="0" w:space="0" w:color="auto"/>
        <w:right w:val="none" w:sz="0" w:space="0" w:color="auto"/>
      </w:divBdr>
    </w:div>
    <w:div w:id="1126970654">
      <w:bodyDiv w:val="1"/>
      <w:marLeft w:val="0"/>
      <w:marRight w:val="0"/>
      <w:marTop w:val="0"/>
      <w:marBottom w:val="0"/>
      <w:divBdr>
        <w:top w:val="none" w:sz="0" w:space="0" w:color="auto"/>
        <w:left w:val="none" w:sz="0" w:space="0" w:color="auto"/>
        <w:bottom w:val="none" w:sz="0" w:space="0" w:color="auto"/>
        <w:right w:val="none" w:sz="0" w:space="0" w:color="auto"/>
      </w:divBdr>
    </w:div>
    <w:div w:id="1127889485">
      <w:bodyDiv w:val="1"/>
      <w:marLeft w:val="0"/>
      <w:marRight w:val="0"/>
      <w:marTop w:val="0"/>
      <w:marBottom w:val="0"/>
      <w:divBdr>
        <w:top w:val="none" w:sz="0" w:space="0" w:color="auto"/>
        <w:left w:val="none" w:sz="0" w:space="0" w:color="auto"/>
        <w:bottom w:val="none" w:sz="0" w:space="0" w:color="auto"/>
        <w:right w:val="none" w:sz="0" w:space="0" w:color="auto"/>
      </w:divBdr>
    </w:div>
    <w:div w:id="1274828877">
      <w:bodyDiv w:val="1"/>
      <w:marLeft w:val="0"/>
      <w:marRight w:val="0"/>
      <w:marTop w:val="0"/>
      <w:marBottom w:val="0"/>
      <w:divBdr>
        <w:top w:val="none" w:sz="0" w:space="0" w:color="auto"/>
        <w:left w:val="none" w:sz="0" w:space="0" w:color="auto"/>
        <w:bottom w:val="none" w:sz="0" w:space="0" w:color="auto"/>
        <w:right w:val="none" w:sz="0" w:space="0" w:color="auto"/>
      </w:divBdr>
    </w:div>
    <w:div w:id="1303652026">
      <w:bodyDiv w:val="1"/>
      <w:marLeft w:val="0"/>
      <w:marRight w:val="0"/>
      <w:marTop w:val="0"/>
      <w:marBottom w:val="0"/>
      <w:divBdr>
        <w:top w:val="none" w:sz="0" w:space="0" w:color="auto"/>
        <w:left w:val="none" w:sz="0" w:space="0" w:color="auto"/>
        <w:bottom w:val="none" w:sz="0" w:space="0" w:color="auto"/>
        <w:right w:val="none" w:sz="0" w:space="0" w:color="auto"/>
      </w:divBdr>
    </w:div>
    <w:div w:id="1322352303">
      <w:bodyDiv w:val="1"/>
      <w:marLeft w:val="0"/>
      <w:marRight w:val="0"/>
      <w:marTop w:val="0"/>
      <w:marBottom w:val="0"/>
      <w:divBdr>
        <w:top w:val="none" w:sz="0" w:space="0" w:color="auto"/>
        <w:left w:val="none" w:sz="0" w:space="0" w:color="auto"/>
        <w:bottom w:val="none" w:sz="0" w:space="0" w:color="auto"/>
        <w:right w:val="none" w:sz="0" w:space="0" w:color="auto"/>
      </w:divBdr>
    </w:div>
    <w:div w:id="1421830322">
      <w:bodyDiv w:val="1"/>
      <w:marLeft w:val="0"/>
      <w:marRight w:val="0"/>
      <w:marTop w:val="0"/>
      <w:marBottom w:val="0"/>
      <w:divBdr>
        <w:top w:val="none" w:sz="0" w:space="0" w:color="auto"/>
        <w:left w:val="none" w:sz="0" w:space="0" w:color="auto"/>
        <w:bottom w:val="none" w:sz="0" w:space="0" w:color="auto"/>
        <w:right w:val="none" w:sz="0" w:space="0" w:color="auto"/>
      </w:divBdr>
    </w:div>
    <w:div w:id="1470249944">
      <w:bodyDiv w:val="1"/>
      <w:marLeft w:val="0"/>
      <w:marRight w:val="0"/>
      <w:marTop w:val="0"/>
      <w:marBottom w:val="0"/>
      <w:divBdr>
        <w:top w:val="none" w:sz="0" w:space="0" w:color="auto"/>
        <w:left w:val="none" w:sz="0" w:space="0" w:color="auto"/>
        <w:bottom w:val="none" w:sz="0" w:space="0" w:color="auto"/>
        <w:right w:val="none" w:sz="0" w:space="0" w:color="auto"/>
      </w:divBdr>
    </w:div>
    <w:div w:id="1472016442">
      <w:bodyDiv w:val="1"/>
      <w:marLeft w:val="0"/>
      <w:marRight w:val="0"/>
      <w:marTop w:val="0"/>
      <w:marBottom w:val="0"/>
      <w:divBdr>
        <w:top w:val="none" w:sz="0" w:space="0" w:color="auto"/>
        <w:left w:val="none" w:sz="0" w:space="0" w:color="auto"/>
        <w:bottom w:val="none" w:sz="0" w:space="0" w:color="auto"/>
        <w:right w:val="none" w:sz="0" w:space="0" w:color="auto"/>
      </w:divBdr>
    </w:div>
    <w:div w:id="1512262070">
      <w:bodyDiv w:val="1"/>
      <w:marLeft w:val="0"/>
      <w:marRight w:val="0"/>
      <w:marTop w:val="0"/>
      <w:marBottom w:val="0"/>
      <w:divBdr>
        <w:top w:val="none" w:sz="0" w:space="0" w:color="auto"/>
        <w:left w:val="none" w:sz="0" w:space="0" w:color="auto"/>
        <w:bottom w:val="none" w:sz="0" w:space="0" w:color="auto"/>
        <w:right w:val="none" w:sz="0" w:space="0" w:color="auto"/>
      </w:divBdr>
    </w:div>
    <w:div w:id="1645312270">
      <w:bodyDiv w:val="1"/>
      <w:marLeft w:val="0"/>
      <w:marRight w:val="0"/>
      <w:marTop w:val="0"/>
      <w:marBottom w:val="0"/>
      <w:divBdr>
        <w:top w:val="none" w:sz="0" w:space="0" w:color="auto"/>
        <w:left w:val="none" w:sz="0" w:space="0" w:color="auto"/>
        <w:bottom w:val="none" w:sz="0" w:space="0" w:color="auto"/>
        <w:right w:val="none" w:sz="0" w:space="0" w:color="auto"/>
      </w:divBdr>
    </w:div>
    <w:div w:id="1672952089">
      <w:bodyDiv w:val="1"/>
      <w:marLeft w:val="0"/>
      <w:marRight w:val="0"/>
      <w:marTop w:val="0"/>
      <w:marBottom w:val="0"/>
      <w:divBdr>
        <w:top w:val="none" w:sz="0" w:space="0" w:color="auto"/>
        <w:left w:val="none" w:sz="0" w:space="0" w:color="auto"/>
        <w:bottom w:val="none" w:sz="0" w:space="0" w:color="auto"/>
        <w:right w:val="none" w:sz="0" w:space="0" w:color="auto"/>
      </w:divBdr>
    </w:div>
    <w:div w:id="1693023209">
      <w:bodyDiv w:val="1"/>
      <w:marLeft w:val="0"/>
      <w:marRight w:val="0"/>
      <w:marTop w:val="0"/>
      <w:marBottom w:val="0"/>
      <w:divBdr>
        <w:top w:val="none" w:sz="0" w:space="0" w:color="auto"/>
        <w:left w:val="none" w:sz="0" w:space="0" w:color="auto"/>
        <w:bottom w:val="none" w:sz="0" w:space="0" w:color="auto"/>
        <w:right w:val="none" w:sz="0" w:space="0" w:color="auto"/>
      </w:divBdr>
    </w:div>
    <w:div w:id="1698119122">
      <w:bodyDiv w:val="1"/>
      <w:marLeft w:val="0"/>
      <w:marRight w:val="0"/>
      <w:marTop w:val="0"/>
      <w:marBottom w:val="0"/>
      <w:divBdr>
        <w:top w:val="none" w:sz="0" w:space="0" w:color="auto"/>
        <w:left w:val="none" w:sz="0" w:space="0" w:color="auto"/>
        <w:bottom w:val="none" w:sz="0" w:space="0" w:color="auto"/>
        <w:right w:val="none" w:sz="0" w:space="0" w:color="auto"/>
      </w:divBdr>
    </w:div>
    <w:div w:id="1725717648">
      <w:bodyDiv w:val="1"/>
      <w:marLeft w:val="0"/>
      <w:marRight w:val="0"/>
      <w:marTop w:val="0"/>
      <w:marBottom w:val="0"/>
      <w:divBdr>
        <w:top w:val="none" w:sz="0" w:space="0" w:color="auto"/>
        <w:left w:val="none" w:sz="0" w:space="0" w:color="auto"/>
        <w:bottom w:val="none" w:sz="0" w:space="0" w:color="auto"/>
        <w:right w:val="none" w:sz="0" w:space="0" w:color="auto"/>
      </w:divBdr>
    </w:div>
    <w:div w:id="17637200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ma-idf.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hyperlink" Target="https://twitter.com/crmaidf" TargetMode="External"/><Relationship Id="rId7" Type="http://schemas.openxmlformats.org/officeDocument/2006/relationships/hyperlink" Target="https://www.instagram.com/crma_idf/" TargetMode="External"/><Relationship Id="rId2" Type="http://schemas.openxmlformats.org/officeDocument/2006/relationships/image" Target="media/image2.png"/><Relationship Id="rId1" Type="http://schemas.openxmlformats.org/officeDocument/2006/relationships/hyperlink" Target="https://www.facebook.com/crmaidf" TargetMode="External"/><Relationship Id="rId6" Type="http://schemas.openxmlformats.org/officeDocument/2006/relationships/image" Target="media/image4.png"/><Relationship Id="rId5" Type="http://schemas.openxmlformats.org/officeDocument/2006/relationships/hyperlink" Target="https://www.linkedin.com/company/27453795/" TargetMode="External"/><Relationship Id="rId10" Type="http://schemas.openxmlformats.org/officeDocument/2006/relationships/image" Target="media/image6.png"/><Relationship Id="rId4" Type="http://schemas.openxmlformats.org/officeDocument/2006/relationships/image" Target="media/image3.png"/><Relationship Id="rId9" Type="http://schemas.openxmlformats.org/officeDocument/2006/relationships/hyperlink" Target="https://www.youtube.com/channel/UC0eLkqTkH85MOqxodMcnZI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9.svg"/><Relationship Id="rId7" Type="http://schemas.openxmlformats.org/officeDocument/2006/relationships/image" Target="media/image13.png"/><Relationship Id="rId2" Type="http://schemas.openxmlformats.org/officeDocument/2006/relationships/image" Target="media/image8.png"/><Relationship Id="rId1" Type="http://schemas.openxmlformats.org/officeDocument/2006/relationships/image" Target="media/image7.png"/><Relationship Id="rId6" Type="http://schemas.openxmlformats.org/officeDocument/2006/relationships/image" Target="media/image12.png"/><Relationship Id="rId5" Type="http://schemas.openxmlformats.org/officeDocument/2006/relationships/image" Target="media/image11.png"/><Relationship Id="rId4"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5BFD7FB8459FC4E91BFC6575F0310A1" ma:contentTypeVersion="2" ma:contentTypeDescription="Crée un document." ma:contentTypeScope="" ma:versionID="5cd4116be8e223c892b0cdc13f8a6c05">
  <xsd:schema xmlns:xsd="http://www.w3.org/2001/XMLSchema" xmlns:xs="http://www.w3.org/2001/XMLSchema" xmlns:p="http://schemas.microsoft.com/office/2006/metadata/properties" xmlns:ns2="d9377912-a192-4528-b6b4-1f78719c6760" targetNamespace="http://schemas.microsoft.com/office/2006/metadata/properties" ma:root="true" ma:fieldsID="e57a30f72fbb134d1b968ce498e47add" ns2:_="">
    <xsd:import namespace="d9377912-a192-4528-b6b4-1f78719c676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377912-a192-4528-b6b4-1f78719c67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F6FAC-DEEA-48B4-A568-254EFD1666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14D2A7-BED6-459B-83ED-C2A49023350E}">
  <ds:schemaRefs>
    <ds:schemaRef ds:uri="http://schemas.microsoft.com/sharepoint/v3/contenttype/forms"/>
  </ds:schemaRefs>
</ds:datastoreItem>
</file>

<file path=customXml/itemProps3.xml><?xml version="1.0" encoding="utf-8"?>
<ds:datastoreItem xmlns:ds="http://schemas.openxmlformats.org/officeDocument/2006/customXml" ds:itemID="{A0A90B2D-014E-46C0-9E6A-A2D5D2904CD6}">
  <ds:schemaRefs>
    <ds:schemaRef ds:uri="http://schemas.openxmlformats.org/officeDocument/2006/bibliography"/>
  </ds:schemaRefs>
</ds:datastoreItem>
</file>

<file path=customXml/itemProps4.xml><?xml version="1.0" encoding="utf-8"?>
<ds:datastoreItem xmlns:ds="http://schemas.openxmlformats.org/officeDocument/2006/customXml" ds:itemID="{B81329E3-E771-45B4-B7AB-770D72337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377912-a192-4528-b6b4-1f78719c67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21</Pages>
  <Words>7382</Words>
  <Characters>40606</Characters>
  <Application>Microsoft Office Word</Application>
  <DocSecurity>0</DocSecurity>
  <Lines>338</Lines>
  <Paragraphs>95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Charlene Tury</dc:creator>
  <cp:keywords/>
  <dc:description/>
  <cp:lastModifiedBy>Maile GIRARDIER</cp:lastModifiedBy>
  <cp:revision>7</cp:revision>
  <dcterms:created xsi:type="dcterms:W3CDTF">2024-06-27T14:11:00Z</dcterms:created>
  <dcterms:modified xsi:type="dcterms:W3CDTF">2024-07-01T15:26:00Z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0x01010005BFD7FB8459FC4E91BFC6575F0310A1</vt:lpwstr>
  </property>
</Properties>
</file>